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804"/>
        <w:gridCol w:w="4522"/>
        <w:gridCol w:w="717"/>
        <w:gridCol w:w="3041"/>
        <w:gridCol w:w="720"/>
        <w:gridCol w:w="3237"/>
      </w:tblGrid>
      <w:tr w:rsidR="0020715F" w:rsidRPr="00D72504" w14:paraId="7EC1C701" w14:textId="77777777" w:rsidTr="00F07FFA">
        <w:trPr>
          <w:jc w:val="right"/>
        </w:trPr>
        <w:tc>
          <w:tcPr>
            <w:tcW w:w="5326" w:type="dxa"/>
            <w:gridSpan w:val="2"/>
            <w:shd w:val="clear" w:color="auto" w:fill="A6A6A6" w:themeFill="background1" w:themeFillShade="A6"/>
          </w:tcPr>
          <w:p w14:paraId="4C6E3C00" w14:textId="77777777" w:rsidR="0020715F" w:rsidRPr="00D72504" w:rsidRDefault="0020715F" w:rsidP="00F07FFA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72504">
              <w:rPr>
                <w:rFonts w:hint="cs"/>
                <w:b/>
                <w:bCs/>
                <w:sz w:val="20"/>
                <w:szCs w:val="20"/>
                <w:rtl/>
              </w:rPr>
              <w:t>اليوم الاول</w:t>
            </w:r>
          </w:p>
        </w:tc>
        <w:tc>
          <w:tcPr>
            <w:tcW w:w="3758" w:type="dxa"/>
            <w:gridSpan w:val="2"/>
            <w:shd w:val="clear" w:color="auto" w:fill="A6A6A6" w:themeFill="background1" w:themeFillShade="A6"/>
          </w:tcPr>
          <w:p w14:paraId="3C00A0D2" w14:textId="77777777" w:rsidR="0020715F" w:rsidRPr="00D72504" w:rsidRDefault="0020715F" w:rsidP="00F07FFA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72504">
              <w:rPr>
                <w:rFonts w:hint="cs"/>
                <w:b/>
                <w:bCs/>
                <w:sz w:val="20"/>
                <w:szCs w:val="20"/>
                <w:rtl/>
              </w:rPr>
              <w:t>اليوم الثاني</w:t>
            </w:r>
          </w:p>
        </w:tc>
        <w:tc>
          <w:tcPr>
            <w:tcW w:w="3957" w:type="dxa"/>
            <w:gridSpan w:val="2"/>
            <w:shd w:val="clear" w:color="auto" w:fill="A6A6A6" w:themeFill="background1" w:themeFillShade="A6"/>
          </w:tcPr>
          <w:p w14:paraId="7F266370" w14:textId="77777777" w:rsidR="0020715F" w:rsidRPr="00D72504" w:rsidRDefault="0020715F" w:rsidP="00F07FFA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72504">
              <w:rPr>
                <w:rFonts w:hint="cs"/>
                <w:b/>
                <w:bCs/>
                <w:sz w:val="20"/>
                <w:szCs w:val="20"/>
                <w:rtl/>
              </w:rPr>
              <w:t>اليوم الثالث</w:t>
            </w:r>
          </w:p>
        </w:tc>
      </w:tr>
      <w:tr w:rsidR="00F650DD" w:rsidRPr="00D72504" w14:paraId="404F9B34" w14:textId="77777777" w:rsidTr="00F07FFA">
        <w:trPr>
          <w:jc w:val="right"/>
        </w:trPr>
        <w:tc>
          <w:tcPr>
            <w:tcW w:w="804" w:type="dxa"/>
            <w:shd w:val="clear" w:color="auto" w:fill="BFBFBF" w:themeFill="background1" w:themeFillShade="BF"/>
          </w:tcPr>
          <w:p w14:paraId="6AFC735D" w14:textId="77777777" w:rsidR="00F650DD" w:rsidRPr="00D72504" w:rsidRDefault="00F650DD" w:rsidP="00F07FFA">
            <w:pPr>
              <w:bidi/>
              <w:rPr>
                <w:sz w:val="20"/>
                <w:szCs w:val="20"/>
                <w:rtl/>
              </w:rPr>
            </w:pPr>
            <w:r w:rsidRPr="00D72504">
              <w:rPr>
                <w:rFonts w:cs="Arial"/>
                <w:sz w:val="20"/>
                <w:szCs w:val="20"/>
                <w:rtl/>
              </w:rPr>
              <w:t>9.00 – 9.30</w:t>
            </w:r>
          </w:p>
        </w:tc>
        <w:tc>
          <w:tcPr>
            <w:tcW w:w="4522" w:type="dxa"/>
          </w:tcPr>
          <w:p w14:paraId="71E29651" w14:textId="77777777" w:rsidR="00F650DD" w:rsidRPr="00D72504" w:rsidRDefault="00F650DD" w:rsidP="00F07FFA">
            <w:pPr>
              <w:bidi/>
              <w:rPr>
                <w:sz w:val="20"/>
                <w:szCs w:val="20"/>
                <w:rtl/>
              </w:rPr>
            </w:pPr>
            <w:r w:rsidRPr="003B3125">
              <w:rPr>
                <w:rFonts w:cs="Arial"/>
                <w:sz w:val="20"/>
                <w:szCs w:val="20"/>
                <w:rtl/>
              </w:rPr>
              <w:t xml:space="preserve">اجتماع بروتوكولي للمراجعين مع عميد الكلية والوكيل </w:t>
            </w:r>
            <w:r w:rsidRPr="003B3125">
              <w:rPr>
                <w:rFonts w:cs="Arial" w:hint="cs"/>
                <w:sz w:val="20"/>
                <w:szCs w:val="20"/>
                <w:rtl/>
              </w:rPr>
              <w:t xml:space="preserve">المختص </w:t>
            </w:r>
            <w:r>
              <w:rPr>
                <w:rFonts w:hint="cs"/>
                <w:rtl/>
              </w:rPr>
              <w:t>ورؤساء</w:t>
            </w:r>
            <w:r w:rsidRPr="00D9546A">
              <w:rPr>
                <w:rFonts w:cs="Arial"/>
                <w:sz w:val="20"/>
                <w:szCs w:val="20"/>
                <w:rtl/>
              </w:rPr>
              <w:t xml:space="preserve"> الاقسام/مديري البرامج ومدير وحدة الجودة ومنسق الزيارة.</w:t>
            </w:r>
          </w:p>
        </w:tc>
        <w:tc>
          <w:tcPr>
            <w:tcW w:w="717" w:type="dxa"/>
            <w:vMerge w:val="restart"/>
            <w:shd w:val="clear" w:color="auto" w:fill="BFBFBF" w:themeFill="background1" w:themeFillShade="BF"/>
          </w:tcPr>
          <w:p w14:paraId="31ED6BB4" w14:textId="491BEF9F" w:rsidR="00F650DD" w:rsidRDefault="00F650DD" w:rsidP="00F07FFA">
            <w:pPr>
              <w:bidi/>
              <w:rPr>
                <w:sz w:val="20"/>
                <w:szCs w:val="20"/>
                <w:rtl/>
              </w:rPr>
            </w:pPr>
            <w:r w:rsidRPr="00D72504">
              <w:rPr>
                <w:rFonts w:hint="cs"/>
                <w:sz w:val="20"/>
                <w:szCs w:val="20"/>
                <w:rtl/>
              </w:rPr>
              <w:t xml:space="preserve">9.00 </w:t>
            </w:r>
          </w:p>
          <w:p w14:paraId="1CAD920C" w14:textId="39D02646" w:rsidR="00F650DD" w:rsidRPr="00D72504" w:rsidRDefault="00F650DD" w:rsidP="00F07FFA">
            <w:pPr>
              <w:bidi/>
              <w:rPr>
                <w:sz w:val="20"/>
                <w:szCs w:val="20"/>
                <w:rtl/>
              </w:rPr>
            </w:pPr>
            <w:r w:rsidRPr="00D72504">
              <w:rPr>
                <w:sz w:val="20"/>
                <w:szCs w:val="20"/>
                <w:rtl/>
              </w:rPr>
              <w:t>–</w:t>
            </w:r>
            <w:r w:rsidRPr="00D72504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11</w:t>
            </w:r>
            <w:r w:rsidR="001411D8">
              <w:rPr>
                <w:rFonts w:hint="cs"/>
                <w:sz w:val="20"/>
                <w:szCs w:val="20"/>
                <w:rtl/>
              </w:rPr>
              <w:t>.30</w:t>
            </w:r>
          </w:p>
        </w:tc>
        <w:tc>
          <w:tcPr>
            <w:tcW w:w="3041" w:type="dxa"/>
            <w:vMerge w:val="restart"/>
          </w:tcPr>
          <w:p w14:paraId="112064FE" w14:textId="77777777" w:rsidR="00F650DD" w:rsidRDefault="00F650DD" w:rsidP="00F07FFA">
            <w:pPr>
              <w:bidi/>
              <w:rPr>
                <w:rFonts w:cs="Arial"/>
                <w:sz w:val="20"/>
                <w:szCs w:val="20"/>
                <w:rtl/>
              </w:rPr>
            </w:pPr>
          </w:p>
          <w:p w14:paraId="3FD79AF2" w14:textId="77777777" w:rsidR="000B0FAB" w:rsidRDefault="000B0FAB" w:rsidP="00F07FFA">
            <w:pPr>
              <w:bidi/>
              <w:rPr>
                <w:rFonts w:cs="Arial"/>
                <w:sz w:val="20"/>
                <w:szCs w:val="20"/>
                <w:rtl/>
              </w:rPr>
            </w:pPr>
            <w:r w:rsidRPr="00140291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ملاحظة</w:t>
            </w:r>
            <w:r>
              <w:rPr>
                <w:rFonts w:cs="Arial" w:hint="cs"/>
                <w:color w:val="FF0000"/>
                <w:sz w:val="20"/>
                <w:szCs w:val="20"/>
                <w:rtl/>
              </w:rPr>
              <w:t xml:space="preserve"> </w:t>
            </w:r>
            <w:r w:rsidRPr="00BB4032">
              <w:rPr>
                <w:rFonts w:cs="Arial" w:hint="cs"/>
                <w:color w:val="FF0000"/>
                <w:sz w:val="20"/>
                <w:szCs w:val="20"/>
                <w:rtl/>
              </w:rPr>
              <w:t>الموارد</w:t>
            </w:r>
            <w:r>
              <w:rPr>
                <w:rFonts w:cs="Arial" w:hint="cs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sz w:val="20"/>
                <w:szCs w:val="20"/>
                <w:rtl/>
              </w:rPr>
              <w:t>الخاصة</w:t>
            </w:r>
            <w:r w:rsidRPr="00BB4032">
              <w:rPr>
                <w:rFonts w:cs="Arial" w:hint="cs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sz w:val="20"/>
                <w:szCs w:val="20"/>
                <w:rtl/>
              </w:rPr>
              <w:t>ب</w:t>
            </w:r>
            <w:r w:rsidRPr="00BB4032">
              <w:rPr>
                <w:rFonts w:cs="Arial" w:hint="cs"/>
                <w:sz w:val="20"/>
                <w:szCs w:val="20"/>
                <w:rtl/>
              </w:rPr>
              <w:t xml:space="preserve">البرنامج </w:t>
            </w:r>
            <w:r>
              <w:rPr>
                <w:rFonts w:cs="Arial" w:hint="cs"/>
                <w:sz w:val="20"/>
                <w:szCs w:val="20"/>
                <w:rtl/>
              </w:rPr>
              <w:t xml:space="preserve">المعنى </w:t>
            </w:r>
            <w:r w:rsidRPr="00BB4032">
              <w:rPr>
                <w:rFonts w:cs="Arial" w:hint="cs"/>
                <w:sz w:val="20"/>
                <w:szCs w:val="20"/>
                <w:rtl/>
              </w:rPr>
              <w:t xml:space="preserve">ومتطلبات الامن والسلامة والبنية الالكترونية </w:t>
            </w:r>
            <w:r w:rsidRPr="00D72504">
              <w:rPr>
                <w:rFonts w:cs="Arial"/>
                <w:sz w:val="20"/>
                <w:szCs w:val="20"/>
                <w:rtl/>
              </w:rPr>
              <w:t xml:space="preserve">(المكتبة – العيادة – الإدارات المختلفة </w:t>
            </w:r>
            <w:proofErr w:type="gramStart"/>
            <w:r>
              <w:rPr>
                <w:rFonts w:cs="Arial" w:hint="cs"/>
                <w:sz w:val="20"/>
                <w:szCs w:val="20"/>
                <w:rtl/>
              </w:rPr>
              <w:t>-</w:t>
            </w:r>
            <w:r w:rsidRPr="00D72504">
              <w:rPr>
                <w:rFonts w:cs="Arial"/>
                <w:sz w:val="20"/>
                <w:szCs w:val="20"/>
                <w:rtl/>
              </w:rPr>
              <w:t xml:space="preserve"> وحدة</w:t>
            </w:r>
            <w:proofErr w:type="gramEnd"/>
            <w:r w:rsidRPr="00D72504">
              <w:rPr>
                <w:rFonts w:cs="Arial"/>
                <w:sz w:val="20"/>
                <w:szCs w:val="20"/>
                <w:rtl/>
              </w:rPr>
              <w:t xml:space="preserve"> التعلم الإلكتروني/ تكنولوجيا المعلومات - ............)</w:t>
            </w:r>
          </w:p>
          <w:p w14:paraId="4D60124D" w14:textId="77777777" w:rsidR="000B0FAB" w:rsidRPr="002D327E" w:rsidRDefault="000B0FAB" w:rsidP="00F07FFA">
            <w:pPr>
              <w:bidi/>
              <w:rPr>
                <w:sz w:val="20"/>
                <w:szCs w:val="20"/>
              </w:rPr>
            </w:pPr>
            <w:r w:rsidRPr="00140291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ملاحظة</w:t>
            </w:r>
            <w:r>
              <w:rPr>
                <w:rFonts w:cs="Arial" w:hint="cs"/>
                <w:color w:val="FF0000"/>
                <w:sz w:val="20"/>
                <w:szCs w:val="20"/>
                <w:rtl/>
              </w:rPr>
              <w:t xml:space="preserve"> </w:t>
            </w:r>
            <w:r w:rsidRPr="000B0FAB">
              <w:rPr>
                <w:rFonts w:cs="Arial"/>
                <w:color w:val="FF0000"/>
                <w:sz w:val="20"/>
                <w:szCs w:val="20"/>
                <w:rtl/>
              </w:rPr>
              <w:t>الأنشطة التعليمية</w:t>
            </w:r>
            <w:r w:rsidRPr="00D72504">
              <w:rPr>
                <w:rFonts w:cs="Arial"/>
                <w:sz w:val="20"/>
                <w:szCs w:val="20"/>
                <w:rtl/>
              </w:rPr>
              <w:t xml:space="preserve"> (محاضرات – تدريب عملي – طرق التدريس الغير نمطية </w:t>
            </w:r>
            <w:proofErr w:type="gramStart"/>
            <w:r w:rsidRPr="00D72504">
              <w:rPr>
                <w:rFonts w:cs="Arial"/>
                <w:sz w:val="20"/>
                <w:szCs w:val="20"/>
                <w:rtl/>
              </w:rPr>
              <w:t>- معامل</w:t>
            </w:r>
            <w:proofErr w:type="gramEnd"/>
            <w:r w:rsidRPr="00D72504">
              <w:rPr>
                <w:rFonts w:cs="Arial"/>
                <w:sz w:val="20"/>
                <w:szCs w:val="20"/>
                <w:rtl/>
              </w:rPr>
              <w:t xml:space="preserve"> المهارات/المحاكات -</w:t>
            </w:r>
            <w:r w:rsidRPr="00D72504">
              <w:rPr>
                <w:sz w:val="20"/>
                <w:szCs w:val="20"/>
              </w:rPr>
              <w:t>-</w:t>
            </w:r>
            <w:r w:rsidRPr="00D72504">
              <w:rPr>
                <w:rFonts w:cs="Arial"/>
                <w:sz w:val="20"/>
                <w:szCs w:val="20"/>
                <w:rtl/>
              </w:rPr>
              <w:t>.)</w:t>
            </w:r>
          </w:p>
          <w:p w14:paraId="0FCF6B77" w14:textId="59BDAECC" w:rsidR="00F650DD" w:rsidRPr="000B0FAB" w:rsidRDefault="00F650DD" w:rsidP="00F07FF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14:paraId="235A5D98" w14:textId="77777777" w:rsidR="00F650DD" w:rsidRDefault="00F650DD" w:rsidP="00F07FFA">
            <w:pPr>
              <w:bidi/>
              <w:rPr>
                <w:sz w:val="20"/>
                <w:szCs w:val="20"/>
                <w:rtl/>
              </w:rPr>
            </w:pPr>
            <w:r w:rsidRPr="00D72504">
              <w:rPr>
                <w:rFonts w:hint="cs"/>
                <w:sz w:val="20"/>
                <w:szCs w:val="20"/>
                <w:rtl/>
              </w:rPr>
              <w:t xml:space="preserve">9.00 </w:t>
            </w:r>
          </w:p>
          <w:p w14:paraId="5CC54DE2" w14:textId="62E9AE4A" w:rsidR="00F650DD" w:rsidRPr="00D72504" w:rsidRDefault="00F650DD" w:rsidP="00F07FFA">
            <w:pPr>
              <w:bidi/>
              <w:rPr>
                <w:sz w:val="20"/>
                <w:szCs w:val="20"/>
                <w:rtl/>
              </w:rPr>
            </w:pPr>
            <w:r w:rsidRPr="00D72504">
              <w:rPr>
                <w:sz w:val="20"/>
                <w:szCs w:val="20"/>
                <w:rtl/>
              </w:rPr>
              <w:t>–</w:t>
            </w:r>
            <w:r w:rsidRPr="00D72504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1411D8">
              <w:rPr>
                <w:rFonts w:hint="cs"/>
                <w:sz w:val="20"/>
                <w:szCs w:val="20"/>
                <w:rtl/>
              </w:rPr>
              <w:t>10.30</w:t>
            </w:r>
          </w:p>
        </w:tc>
        <w:tc>
          <w:tcPr>
            <w:tcW w:w="3237" w:type="dxa"/>
          </w:tcPr>
          <w:p w14:paraId="1849C3C0" w14:textId="77777777" w:rsidR="00F650DD" w:rsidRDefault="00F650DD" w:rsidP="00F07FFA">
            <w:pPr>
              <w:bidi/>
              <w:rPr>
                <w:rFonts w:cs="Arial"/>
                <w:sz w:val="20"/>
                <w:szCs w:val="20"/>
                <w:rtl/>
              </w:rPr>
            </w:pPr>
            <w:r w:rsidRPr="00F650DD">
              <w:rPr>
                <w:rFonts w:cs="Arial"/>
                <w:sz w:val="20"/>
                <w:szCs w:val="20"/>
                <w:highlight w:val="yellow"/>
                <w:rtl/>
              </w:rPr>
              <w:t xml:space="preserve">لقاء </w:t>
            </w:r>
            <w:r w:rsidRPr="00F650DD">
              <w:rPr>
                <w:rFonts w:cs="Arial"/>
                <w:sz w:val="20"/>
                <w:szCs w:val="20"/>
                <w:highlight w:val="yellow"/>
                <w:u w:val="single"/>
                <w:rtl/>
              </w:rPr>
              <w:t>أعضاء هيئة التدريس</w:t>
            </w:r>
            <w:r w:rsidRPr="00D72504">
              <w:rPr>
                <w:rFonts w:cs="Arial"/>
                <w:sz w:val="20"/>
                <w:szCs w:val="20"/>
                <w:rtl/>
              </w:rPr>
              <w:t xml:space="preserve"> </w:t>
            </w:r>
          </w:p>
          <w:p w14:paraId="272B39A8" w14:textId="449A96DE" w:rsidR="00F650DD" w:rsidRPr="00D72504" w:rsidRDefault="00F650DD" w:rsidP="00F07FFA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F650DD" w:rsidRPr="00D72504" w14:paraId="0B41E54E" w14:textId="77777777" w:rsidTr="00F07FFA">
        <w:trPr>
          <w:jc w:val="right"/>
        </w:trPr>
        <w:tc>
          <w:tcPr>
            <w:tcW w:w="804" w:type="dxa"/>
            <w:shd w:val="clear" w:color="auto" w:fill="BFBFBF" w:themeFill="background1" w:themeFillShade="BF"/>
          </w:tcPr>
          <w:p w14:paraId="4901E412" w14:textId="77777777" w:rsidR="00F650DD" w:rsidRPr="00D72504" w:rsidRDefault="00F650DD" w:rsidP="00F07FFA">
            <w:pPr>
              <w:bidi/>
              <w:rPr>
                <w:sz w:val="20"/>
                <w:szCs w:val="20"/>
                <w:rtl/>
              </w:rPr>
            </w:pPr>
            <w:r w:rsidRPr="00D72504">
              <w:rPr>
                <w:rFonts w:cs="Arial"/>
                <w:sz w:val="20"/>
                <w:szCs w:val="20"/>
                <w:rtl/>
              </w:rPr>
              <w:t xml:space="preserve">9.30 </w:t>
            </w:r>
            <w:bookmarkStart w:id="0" w:name="_GoBack"/>
            <w:bookmarkEnd w:id="0"/>
            <w:r w:rsidRPr="00D72504">
              <w:rPr>
                <w:rFonts w:cs="Arial"/>
                <w:sz w:val="20"/>
                <w:szCs w:val="20"/>
                <w:rtl/>
              </w:rPr>
              <w:t>– 10.</w:t>
            </w:r>
            <w:r w:rsidRPr="00D72504">
              <w:rPr>
                <w:rFonts w:cs="Arial" w:hint="cs"/>
                <w:sz w:val="20"/>
                <w:szCs w:val="20"/>
                <w:rtl/>
              </w:rPr>
              <w:t>0</w:t>
            </w:r>
            <w:r w:rsidRPr="00D72504">
              <w:rPr>
                <w:rFonts w:cs="Arial"/>
                <w:sz w:val="20"/>
                <w:szCs w:val="20"/>
                <w:rtl/>
              </w:rPr>
              <w:t>0</w:t>
            </w:r>
          </w:p>
        </w:tc>
        <w:tc>
          <w:tcPr>
            <w:tcW w:w="4522" w:type="dxa"/>
          </w:tcPr>
          <w:p w14:paraId="689759A2" w14:textId="77777777" w:rsidR="00F650DD" w:rsidRPr="00D72504" w:rsidRDefault="00F650DD" w:rsidP="00F07FFA">
            <w:pPr>
              <w:bidi/>
              <w:rPr>
                <w:sz w:val="20"/>
                <w:szCs w:val="20"/>
                <w:rtl/>
              </w:rPr>
            </w:pPr>
            <w:r w:rsidRPr="00D72504">
              <w:rPr>
                <w:rFonts w:cs="Arial"/>
                <w:sz w:val="20"/>
                <w:szCs w:val="20"/>
                <w:rtl/>
              </w:rPr>
              <w:t>الانتقال إلى الغرفة</w:t>
            </w:r>
            <w:r w:rsidRPr="00D72504">
              <w:rPr>
                <w:rFonts w:cs="Arial" w:hint="cs"/>
                <w:sz w:val="20"/>
                <w:szCs w:val="20"/>
                <w:rtl/>
              </w:rPr>
              <w:t xml:space="preserve"> القاعدية</w:t>
            </w:r>
            <w:r w:rsidRPr="00D72504">
              <w:rPr>
                <w:rFonts w:cs="Arial"/>
                <w:sz w:val="20"/>
                <w:szCs w:val="20"/>
                <w:rtl/>
              </w:rPr>
              <w:t xml:space="preserve"> المخصصة للفريق</w:t>
            </w:r>
          </w:p>
        </w:tc>
        <w:tc>
          <w:tcPr>
            <w:tcW w:w="717" w:type="dxa"/>
            <w:vMerge/>
            <w:shd w:val="clear" w:color="auto" w:fill="BFBFBF" w:themeFill="background1" w:themeFillShade="BF"/>
          </w:tcPr>
          <w:p w14:paraId="1156868D" w14:textId="77777777" w:rsidR="00F650DD" w:rsidRPr="00D72504" w:rsidRDefault="00F650DD" w:rsidP="00F07FF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41" w:type="dxa"/>
            <w:vMerge/>
          </w:tcPr>
          <w:p w14:paraId="3F749BE0" w14:textId="77777777" w:rsidR="00F650DD" w:rsidRPr="00D72504" w:rsidRDefault="00F650DD" w:rsidP="00F07FF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14:paraId="4D876BF3" w14:textId="7C9FEDB4" w:rsidR="00F650DD" w:rsidRDefault="00221161" w:rsidP="00F07FFA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10.30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14:paraId="778CB33E" w14:textId="78344544" w:rsidR="00221161" w:rsidRPr="00D72504" w:rsidRDefault="00221161" w:rsidP="00F07FFA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12.00</w:t>
            </w:r>
          </w:p>
        </w:tc>
        <w:tc>
          <w:tcPr>
            <w:tcW w:w="3237" w:type="dxa"/>
          </w:tcPr>
          <w:p w14:paraId="2B5722B9" w14:textId="77777777" w:rsidR="00221161" w:rsidRDefault="00221161" w:rsidP="00F07FFA">
            <w:pPr>
              <w:bidi/>
              <w:rPr>
                <w:rFonts w:cs="Arial"/>
                <w:sz w:val="20"/>
                <w:szCs w:val="20"/>
                <w:rtl/>
              </w:rPr>
            </w:pPr>
            <w:r w:rsidRPr="00D72504">
              <w:rPr>
                <w:rFonts w:cs="Arial"/>
                <w:sz w:val="20"/>
                <w:szCs w:val="20"/>
                <w:rtl/>
              </w:rPr>
              <w:t xml:space="preserve">زيارة </w:t>
            </w:r>
            <w:proofErr w:type="spellStart"/>
            <w:r w:rsidRPr="003D763A">
              <w:rPr>
                <w:rFonts w:cs="Arial"/>
                <w:sz w:val="20"/>
                <w:szCs w:val="20"/>
                <w:rtl/>
              </w:rPr>
              <w:t>الكنترول</w:t>
            </w:r>
            <w:proofErr w:type="spellEnd"/>
            <w:r w:rsidRPr="003D763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72504">
              <w:rPr>
                <w:rFonts w:cs="Arial"/>
                <w:sz w:val="20"/>
                <w:szCs w:val="20"/>
                <w:rtl/>
              </w:rPr>
              <w:t xml:space="preserve">وفحص </w:t>
            </w:r>
            <w:r>
              <w:rPr>
                <w:rFonts w:cs="Arial" w:hint="cs"/>
                <w:sz w:val="20"/>
                <w:szCs w:val="20"/>
                <w:rtl/>
              </w:rPr>
              <w:t>أوراق الاجابة</w:t>
            </w:r>
            <w:r w:rsidRPr="00D72504">
              <w:rPr>
                <w:rFonts w:cs="Arial"/>
                <w:sz w:val="20"/>
                <w:szCs w:val="20"/>
                <w:rtl/>
              </w:rPr>
              <w:t xml:space="preserve"> لعينة من المقررات لا تقل عن 40%</w:t>
            </w:r>
            <w:r>
              <w:rPr>
                <w:rFonts w:cs="Arial" w:hint="cs"/>
                <w:sz w:val="20"/>
                <w:szCs w:val="20"/>
                <w:rtl/>
              </w:rPr>
              <w:t xml:space="preserve"> </w:t>
            </w:r>
          </w:p>
          <w:p w14:paraId="6BC54DAD" w14:textId="77777777" w:rsidR="00F650DD" w:rsidRPr="00D72504" w:rsidRDefault="00F650DD" w:rsidP="00F07FFA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632BFF" w:rsidRPr="00D72504" w14:paraId="07F5B16F" w14:textId="77777777" w:rsidTr="00F07FFA">
        <w:trPr>
          <w:jc w:val="right"/>
        </w:trPr>
        <w:tc>
          <w:tcPr>
            <w:tcW w:w="804" w:type="dxa"/>
            <w:shd w:val="clear" w:color="auto" w:fill="BFBFBF" w:themeFill="background1" w:themeFillShade="BF"/>
          </w:tcPr>
          <w:p w14:paraId="7A0693C2" w14:textId="77777777" w:rsidR="00632BFF" w:rsidRPr="00D72504" w:rsidRDefault="00632BFF" w:rsidP="00F07FFA">
            <w:pPr>
              <w:bidi/>
              <w:rPr>
                <w:sz w:val="20"/>
                <w:szCs w:val="20"/>
                <w:rtl/>
              </w:rPr>
            </w:pPr>
            <w:r w:rsidRPr="00D72504">
              <w:rPr>
                <w:rFonts w:hint="cs"/>
                <w:sz w:val="20"/>
                <w:szCs w:val="20"/>
                <w:rtl/>
              </w:rPr>
              <w:t xml:space="preserve">10.00 </w:t>
            </w:r>
            <w:r w:rsidRPr="00D72504">
              <w:rPr>
                <w:sz w:val="20"/>
                <w:szCs w:val="20"/>
                <w:rtl/>
              </w:rPr>
              <w:t>–</w:t>
            </w:r>
            <w:r w:rsidRPr="00D72504">
              <w:rPr>
                <w:rFonts w:hint="cs"/>
                <w:sz w:val="20"/>
                <w:szCs w:val="20"/>
                <w:rtl/>
              </w:rPr>
              <w:t xml:space="preserve"> 11.00</w:t>
            </w:r>
          </w:p>
        </w:tc>
        <w:tc>
          <w:tcPr>
            <w:tcW w:w="4522" w:type="dxa"/>
          </w:tcPr>
          <w:p w14:paraId="5BAEDCB9" w14:textId="4172DFF3" w:rsidR="00632BFF" w:rsidRDefault="00632BFF" w:rsidP="00F07FFA">
            <w:pPr>
              <w:bidi/>
              <w:rPr>
                <w:rFonts w:cs="Arial"/>
                <w:sz w:val="20"/>
                <w:szCs w:val="20"/>
                <w:rtl/>
              </w:rPr>
            </w:pPr>
            <w:r w:rsidRPr="002D327E">
              <w:rPr>
                <w:rFonts w:cs="Arial"/>
                <w:sz w:val="20"/>
                <w:szCs w:val="20"/>
                <w:highlight w:val="yellow"/>
                <w:rtl/>
              </w:rPr>
              <w:t xml:space="preserve">لقاء </w:t>
            </w:r>
            <w:r w:rsidRPr="002D327E">
              <w:rPr>
                <w:rFonts w:cs="Arial"/>
                <w:sz w:val="20"/>
                <w:szCs w:val="20"/>
                <w:highlight w:val="yellow"/>
                <w:u w:val="single"/>
                <w:rtl/>
              </w:rPr>
              <w:t>الخريجين</w:t>
            </w:r>
            <w:r w:rsidRPr="00D72504">
              <w:rPr>
                <w:rFonts w:cs="Arial"/>
                <w:sz w:val="20"/>
                <w:szCs w:val="20"/>
                <w:rtl/>
              </w:rPr>
              <w:t xml:space="preserve"> (العدد لا يزيد </w:t>
            </w:r>
            <w:r w:rsidRPr="00D9546A">
              <w:rPr>
                <w:rFonts w:cs="Arial"/>
                <w:sz w:val="20"/>
                <w:szCs w:val="20"/>
                <w:rtl/>
              </w:rPr>
              <w:t xml:space="preserve">عن </w:t>
            </w:r>
            <w:r w:rsidR="001411D8">
              <w:rPr>
                <w:rFonts w:cs="Arial" w:hint="cs"/>
                <w:sz w:val="20"/>
                <w:szCs w:val="20"/>
                <w:rtl/>
              </w:rPr>
              <w:t>10</w:t>
            </w:r>
            <w:r w:rsidRPr="00D9546A">
              <w:rPr>
                <w:rFonts w:cs="Arial"/>
                <w:sz w:val="20"/>
                <w:szCs w:val="20"/>
                <w:rtl/>
              </w:rPr>
              <w:t xml:space="preserve"> الواحد</w:t>
            </w:r>
            <w:r w:rsidRPr="00D72504">
              <w:rPr>
                <w:rFonts w:cs="Arial"/>
                <w:sz w:val="20"/>
                <w:szCs w:val="20"/>
                <w:rtl/>
              </w:rPr>
              <w:t xml:space="preserve"> ولا تزيد فترة التخرج عن 10 سنوات)</w:t>
            </w:r>
          </w:p>
          <w:p w14:paraId="103329B8" w14:textId="22EA7185" w:rsidR="00632BFF" w:rsidRPr="003B3125" w:rsidRDefault="00632BFF" w:rsidP="00F07FFA">
            <w:pPr>
              <w:bidi/>
              <w:rPr>
                <w:sz w:val="20"/>
                <w:szCs w:val="20"/>
                <w:rtl/>
              </w:rPr>
            </w:pPr>
            <w:r w:rsidRPr="003B3125">
              <w:rPr>
                <w:rFonts w:ascii="Times New Roman" w:hAnsi="Times New Roman" w:cs="Times New Roman" w:hint="cs"/>
                <w:color w:val="FF0000"/>
                <w:sz w:val="20"/>
                <w:szCs w:val="20"/>
                <w:rtl/>
              </w:rPr>
              <w:t>يجوز حضور بعض ا</w:t>
            </w:r>
            <w:r>
              <w:rPr>
                <w:rFonts w:ascii="Times New Roman" w:hAnsi="Times New Roman" w:cs="Times New Roman" w:hint="cs"/>
                <w:color w:val="FF0000"/>
                <w:sz w:val="20"/>
                <w:szCs w:val="20"/>
                <w:rtl/>
              </w:rPr>
              <w:t xml:space="preserve">لخريجين </w:t>
            </w:r>
            <w:r w:rsidRPr="003B3125">
              <w:rPr>
                <w:rFonts w:ascii="Times New Roman" w:hAnsi="Times New Roman" w:cs="Times New Roman" w:hint="cs"/>
                <w:color w:val="FF0000"/>
                <w:sz w:val="20"/>
                <w:szCs w:val="20"/>
                <w:rtl/>
              </w:rPr>
              <w:t>افتراضيا لضمان حضور عينة ممثلة</w:t>
            </w:r>
            <w:r w:rsidRPr="002D327E">
              <w:rPr>
                <w:sz w:val="20"/>
                <w:szCs w:val="20"/>
                <w:highlight w:val="yellow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(بالإضافة الى ممثلي جهة أو جهتين من المشتركين</w:t>
            </w:r>
            <w:r>
              <w:rPr>
                <w:rFonts w:cs="Arial" w:hint="cs"/>
                <w:sz w:val="20"/>
                <w:szCs w:val="20"/>
                <w:rtl/>
              </w:rPr>
              <w:t xml:space="preserve"> بالتدريب الميداني)</w:t>
            </w:r>
            <w:r w:rsidRPr="003B3125">
              <w:rPr>
                <w:rFonts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17" w:type="dxa"/>
            <w:vMerge/>
            <w:shd w:val="clear" w:color="auto" w:fill="BFBFBF" w:themeFill="background1" w:themeFillShade="BF"/>
          </w:tcPr>
          <w:p w14:paraId="2A84D0E1" w14:textId="29F8E147" w:rsidR="00632BFF" w:rsidRPr="00D72504" w:rsidRDefault="00632BFF" w:rsidP="00F07FF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41" w:type="dxa"/>
            <w:vMerge/>
          </w:tcPr>
          <w:p w14:paraId="50F94A11" w14:textId="7DF31020" w:rsidR="00632BFF" w:rsidRPr="00D72504" w:rsidRDefault="00632BFF" w:rsidP="00F07FF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20" w:type="dxa"/>
            <w:vMerge w:val="restart"/>
            <w:shd w:val="clear" w:color="auto" w:fill="BFBFBF" w:themeFill="background1" w:themeFillShade="BF"/>
          </w:tcPr>
          <w:p w14:paraId="50558E3A" w14:textId="1F15A1B1" w:rsidR="00632BFF" w:rsidRPr="00D72504" w:rsidRDefault="00632BFF" w:rsidP="00F07FFA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  <w:r w:rsidR="00221161">
              <w:rPr>
                <w:rFonts w:hint="cs"/>
                <w:sz w:val="20"/>
                <w:szCs w:val="20"/>
                <w:rtl/>
              </w:rPr>
              <w:t>2</w:t>
            </w:r>
            <w:r>
              <w:rPr>
                <w:rFonts w:hint="cs"/>
                <w:sz w:val="20"/>
                <w:szCs w:val="20"/>
                <w:rtl/>
              </w:rPr>
              <w:t>.00</w:t>
            </w:r>
            <w:r w:rsidRPr="00D72504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14:paraId="7D3E3643" w14:textId="0A1D11D0" w:rsidR="00632BFF" w:rsidRDefault="00632BFF" w:rsidP="00F07FFA">
            <w:pPr>
              <w:bidi/>
              <w:rPr>
                <w:sz w:val="20"/>
                <w:szCs w:val="20"/>
                <w:rtl/>
              </w:rPr>
            </w:pPr>
            <w:r w:rsidRPr="00D72504">
              <w:rPr>
                <w:sz w:val="20"/>
                <w:szCs w:val="20"/>
                <w:rtl/>
              </w:rPr>
              <w:t>–</w:t>
            </w:r>
            <w:r w:rsidRPr="00D72504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14:paraId="069B4F96" w14:textId="56B49775" w:rsidR="00632BFF" w:rsidRPr="00D72504" w:rsidRDefault="00632BFF" w:rsidP="00F07FFA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1.00</w:t>
            </w:r>
          </w:p>
        </w:tc>
        <w:tc>
          <w:tcPr>
            <w:tcW w:w="3237" w:type="dxa"/>
            <w:vMerge w:val="restart"/>
          </w:tcPr>
          <w:p w14:paraId="351472C5" w14:textId="4FC482C6" w:rsidR="00632BFF" w:rsidRDefault="00632BFF" w:rsidP="00F07FFA">
            <w:pPr>
              <w:bidi/>
              <w:rPr>
                <w:rFonts w:cs="Arial"/>
                <w:sz w:val="20"/>
                <w:szCs w:val="20"/>
                <w:rtl/>
              </w:rPr>
            </w:pPr>
            <w:r w:rsidRPr="00D72504">
              <w:rPr>
                <w:sz w:val="20"/>
                <w:szCs w:val="20"/>
              </w:rPr>
              <w:t>-</w:t>
            </w:r>
            <w:r w:rsidRPr="00140291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 xml:space="preserve"> ملاحظة</w:t>
            </w:r>
            <w:r>
              <w:rPr>
                <w:rFonts w:cs="Arial" w:hint="cs"/>
                <w:color w:val="FF0000"/>
                <w:sz w:val="20"/>
                <w:szCs w:val="20"/>
                <w:rtl/>
              </w:rPr>
              <w:t xml:space="preserve"> </w:t>
            </w:r>
            <w:r w:rsidRPr="00BB4032">
              <w:rPr>
                <w:rFonts w:cs="Arial" w:hint="cs"/>
                <w:color w:val="FF0000"/>
                <w:sz w:val="20"/>
                <w:szCs w:val="20"/>
                <w:rtl/>
              </w:rPr>
              <w:t>الموارد</w:t>
            </w:r>
            <w:r>
              <w:rPr>
                <w:rFonts w:cs="Arial" w:hint="cs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sz w:val="20"/>
                <w:szCs w:val="20"/>
                <w:rtl/>
              </w:rPr>
              <w:t>الخاصة</w:t>
            </w:r>
            <w:r w:rsidRPr="00BB4032">
              <w:rPr>
                <w:rFonts w:cs="Arial" w:hint="cs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sz w:val="20"/>
                <w:szCs w:val="20"/>
                <w:rtl/>
              </w:rPr>
              <w:t>ب</w:t>
            </w:r>
            <w:r w:rsidRPr="00BB4032">
              <w:rPr>
                <w:rFonts w:cs="Arial" w:hint="cs"/>
                <w:sz w:val="20"/>
                <w:szCs w:val="20"/>
                <w:rtl/>
              </w:rPr>
              <w:t xml:space="preserve">البرنامج </w:t>
            </w:r>
            <w:r>
              <w:rPr>
                <w:rFonts w:cs="Arial" w:hint="cs"/>
                <w:sz w:val="20"/>
                <w:szCs w:val="20"/>
                <w:rtl/>
              </w:rPr>
              <w:t xml:space="preserve">المعنى </w:t>
            </w:r>
            <w:r w:rsidRPr="00BB4032">
              <w:rPr>
                <w:rFonts w:cs="Arial" w:hint="cs"/>
                <w:sz w:val="20"/>
                <w:szCs w:val="20"/>
                <w:rtl/>
              </w:rPr>
              <w:t xml:space="preserve">ومتطلبات الامن والسلامة والبنية الالكترونية </w:t>
            </w:r>
            <w:r w:rsidRPr="00D72504">
              <w:rPr>
                <w:rFonts w:cs="Arial"/>
                <w:sz w:val="20"/>
                <w:szCs w:val="20"/>
                <w:rtl/>
              </w:rPr>
              <w:t xml:space="preserve">(المكتبة – العيادة – الإدارات المختلفة </w:t>
            </w:r>
            <w:r>
              <w:rPr>
                <w:rFonts w:cs="Arial" w:hint="cs"/>
                <w:sz w:val="20"/>
                <w:szCs w:val="20"/>
                <w:rtl/>
              </w:rPr>
              <w:t>-</w:t>
            </w:r>
            <w:r w:rsidRPr="00D72504">
              <w:rPr>
                <w:rFonts w:cs="Arial"/>
                <w:sz w:val="20"/>
                <w:szCs w:val="20"/>
                <w:rtl/>
              </w:rPr>
              <w:t xml:space="preserve"> وحدة التعلم الإلكتروني/ تكنولوجيا المعلومات -</w:t>
            </w:r>
            <w:proofErr w:type="gramStart"/>
            <w:r w:rsidRPr="00D72504">
              <w:rPr>
                <w:rFonts w:cs="Arial"/>
                <w:sz w:val="20"/>
                <w:szCs w:val="20"/>
                <w:rtl/>
              </w:rPr>
              <w:t>.....)</w:t>
            </w:r>
            <w:proofErr w:type="gramEnd"/>
          </w:p>
          <w:p w14:paraId="148E5541" w14:textId="58B116DD" w:rsidR="00632BFF" w:rsidRPr="00632BFF" w:rsidRDefault="00632BFF" w:rsidP="00F07FFA">
            <w:pPr>
              <w:bidi/>
              <w:rPr>
                <w:sz w:val="20"/>
                <w:szCs w:val="20"/>
                <w:rtl/>
              </w:rPr>
            </w:pPr>
            <w:r w:rsidRPr="00140291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ملاحظة</w:t>
            </w:r>
            <w:r>
              <w:rPr>
                <w:rFonts w:cs="Arial" w:hint="cs"/>
                <w:color w:val="FF0000"/>
                <w:sz w:val="20"/>
                <w:szCs w:val="20"/>
                <w:rtl/>
              </w:rPr>
              <w:t xml:space="preserve"> </w:t>
            </w:r>
            <w:r w:rsidRPr="000B0FAB">
              <w:rPr>
                <w:rFonts w:cs="Arial"/>
                <w:color w:val="FF0000"/>
                <w:sz w:val="20"/>
                <w:szCs w:val="20"/>
                <w:rtl/>
              </w:rPr>
              <w:t>الأنشطة التعليمية</w:t>
            </w:r>
            <w:r w:rsidRPr="00D72504">
              <w:rPr>
                <w:rFonts w:cs="Arial"/>
                <w:sz w:val="20"/>
                <w:szCs w:val="20"/>
                <w:rtl/>
              </w:rPr>
              <w:t xml:space="preserve"> (محاضرات – تدريب عملي – طرق التدريس الغير نمطية </w:t>
            </w:r>
            <w:proofErr w:type="gramStart"/>
            <w:r w:rsidRPr="00D72504">
              <w:rPr>
                <w:rFonts w:cs="Arial"/>
                <w:sz w:val="20"/>
                <w:szCs w:val="20"/>
                <w:rtl/>
              </w:rPr>
              <w:t>- معامل</w:t>
            </w:r>
            <w:proofErr w:type="gramEnd"/>
            <w:r w:rsidRPr="00D72504">
              <w:rPr>
                <w:rFonts w:cs="Arial"/>
                <w:sz w:val="20"/>
                <w:szCs w:val="20"/>
                <w:rtl/>
              </w:rPr>
              <w:t xml:space="preserve"> المهارات/المحاكات -</w:t>
            </w:r>
            <w:r w:rsidRPr="00D72504">
              <w:rPr>
                <w:sz w:val="20"/>
                <w:szCs w:val="20"/>
              </w:rPr>
              <w:t>-</w:t>
            </w:r>
            <w:r w:rsidRPr="00D72504">
              <w:rPr>
                <w:rFonts w:cs="Arial"/>
                <w:sz w:val="20"/>
                <w:szCs w:val="20"/>
                <w:rtl/>
              </w:rPr>
              <w:t>.)</w:t>
            </w:r>
          </w:p>
          <w:p w14:paraId="69840EDC" w14:textId="0D19E62D" w:rsidR="00632BFF" w:rsidRPr="00AD0C95" w:rsidRDefault="00632BFF" w:rsidP="00F07FFA">
            <w:pPr>
              <w:bidi/>
              <w:rPr>
                <w:sz w:val="20"/>
                <w:szCs w:val="20"/>
                <w:u w:val="single"/>
                <w:rtl/>
              </w:rPr>
            </w:pPr>
            <w:r w:rsidRPr="00AD0C95">
              <w:rPr>
                <w:rFonts w:hint="cs"/>
                <w:sz w:val="20"/>
                <w:szCs w:val="20"/>
                <w:u w:val="single"/>
                <w:rtl/>
              </w:rPr>
              <w:t xml:space="preserve">على </w:t>
            </w:r>
            <w:r w:rsidR="00AD0C95" w:rsidRPr="00AD0C95">
              <w:rPr>
                <w:rFonts w:hint="cs"/>
                <w:sz w:val="20"/>
                <w:szCs w:val="20"/>
                <w:u w:val="single"/>
                <w:rtl/>
              </w:rPr>
              <w:t>التوازي</w:t>
            </w:r>
          </w:p>
          <w:p w14:paraId="7C669F2E" w14:textId="22D2D3F3" w:rsidR="00632BFF" w:rsidRPr="00D72504" w:rsidRDefault="00632BFF" w:rsidP="00F07FFA">
            <w:pPr>
              <w:bidi/>
              <w:rPr>
                <w:sz w:val="20"/>
                <w:szCs w:val="20"/>
                <w:rtl/>
              </w:rPr>
            </w:pPr>
            <w:r w:rsidRPr="00D72504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D72504">
              <w:rPr>
                <w:rFonts w:cs="Arial"/>
                <w:sz w:val="20"/>
                <w:szCs w:val="20"/>
                <w:rtl/>
              </w:rPr>
              <w:t>لقاءات جماعية أو فردية مع بعض الأطراف المعنية حسب الحاجة</w:t>
            </w:r>
            <w:r w:rsidRPr="00D72504">
              <w:rPr>
                <w:sz w:val="20"/>
                <w:szCs w:val="20"/>
              </w:rPr>
              <w:t xml:space="preserve"> </w:t>
            </w:r>
          </w:p>
        </w:tc>
      </w:tr>
      <w:tr w:rsidR="00632BFF" w:rsidRPr="00D72504" w14:paraId="189E70F5" w14:textId="77777777" w:rsidTr="00F07FFA">
        <w:trPr>
          <w:trHeight w:val="1247"/>
          <w:jc w:val="right"/>
        </w:trPr>
        <w:tc>
          <w:tcPr>
            <w:tcW w:w="804" w:type="dxa"/>
            <w:shd w:val="clear" w:color="auto" w:fill="BFBFBF" w:themeFill="background1" w:themeFillShade="BF"/>
          </w:tcPr>
          <w:p w14:paraId="77A49D67" w14:textId="77777777" w:rsidR="00632BFF" w:rsidRDefault="00632BFF" w:rsidP="00F07FFA">
            <w:pPr>
              <w:bidi/>
              <w:rPr>
                <w:sz w:val="20"/>
                <w:szCs w:val="20"/>
                <w:rtl/>
              </w:rPr>
            </w:pPr>
            <w:r w:rsidRPr="00D72504">
              <w:rPr>
                <w:rFonts w:hint="cs"/>
                <w:sz w:val="20"/>
                <w:szCs w:val="20"/>
                <w:rtl/>
              </w:rPr>
              <w:t xml:space="preserve">11.00 </w:t>
            </w:r>
            <w:r w:rsidRPr="00D72504">
              <w:rPr>
                <w:sz w:val="20"/>
                <w:szCs w:val="20"/>
                <w:rtl/>
              </w:rPr>
              <w:t>–</w:t>
            </w:r>
          </w:p>
          <w:p w14:paraId="01376D76" w14:textId="77777777" w:rsidR="00632BFF" w:rsidRPr="00D72504" w:rsidRDefault="00632BFF" w:rsidP="00F07FFA">
            <w:pPr>
              <w:bidi/>
              <w:rPr>
                <w:sz w:val="20"/>
                <w:szCs w:val="20"/>
                <w:rtl/>
              </w:rPr>
            </w:pPr>
            <w:r w:rsidRPr="00D72504">
              <w:rPr>
                <w:rFonts w:hint="cs"/>
                <w:sz w:val="20"/>
                <w:szCs w:val="20"/>
                <w:rtl/>
              </w:rPr>
              <w:t xml:space="preserve"> 1.00</w:t>
            </w:r>
          </w:p>
        </w:tc>
        <w:tc>
          <w:tcPr>
            <w:tcW w:w="4522" w:type="dxa"/>
          </w:tcPr>
          <w:p w14:paraId="09C59B92" w14:textId="73DF9F5C" w:rsidR="00632BFF" w:rsidRDefault="00632BFF" w:rsidP="00F07FFA">
            <w:pPr>
              <w:bidi/>
              <w:rPr>
                <w:rFonts w:cs="Arial"/>
                <w:sz w:val="20"/>
                <w:szCs w:val="20"/>
                <w:rtl/>
              </w:rPr>
            </w:pPr>
            <w:r w:rsidRPr="00140291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ملاحظة</w:t>
            </w:r>
            <w:r>
              <w:rPr>
                <w:rFonts w:cs="Arial" w:hint="cs"/>
                <w:color w:val="FF0000"/>
                <w:sz w:val="20"/>
                <w:szCs w:val="20"/>
                <w:rtl/>
              </w:rPr>
              <w:t xml:space="preserve"> </w:t>
            </w:r>
            <w:r w:rsidRPr="00BB4032">
              <w:rPr>
                <w:rFonts w:cs="Arial" w:hint="cs"/>
                <w:color w:val="FF0000"/>
                <w:sz w:val="20"/>
                <w:szCs w:val="20"/>
                <w:rtl/>
              </w:rPr>
              <w:t>الموارد</w:t>
            </w:r>
            <w:r>
              <w:rPr>
                <w:rFonts w:cs="Arial" w:hint="cs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sz w:val="20"/>
                <w:szCs w:val="20"/>
                <w:rtl/>
              </w:rPr>
              <w:t>الخاصة</w:t>
            </w:r>
            <w:r w:rsidRPr="00BB4032">
              <w:rPr>
                <w:rFonts w:cs="Arial" w:hint="cs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sz w:val="20"/>
                <w:szCs w:val="20"/>
                <w:rtl/>
              </w:rPr>
              <w:t>ب</w:t>
            </w:r>
            <w:r w:rsidRPr="00BB4032">
              <w:rPr>
                <w:rFonts w:cs="Arial" w:hint="cs"/>
                <w:sz w:val="20"/>
                <w:szCs w:val="20"/>
                <w:rtl/>
              </w:rPr>
              <w:t xml:space="preserve">البرنامج </w:t>
            </w:r>
            <w:r>
              <w:rPr>
                <w:rFonts w:cs="Arial" w:hint="cs"/>
                <w:sz w:val="20"/>
                <w:szCs w:val="20"/>
                <w:rtl/>
              </w:rPr>
              <w:t xml:space="preserve">المعنى </w:t>
            </w:r>
            <w:r w:rsidRPr="00BB4032">
              <w:rPr>
                <w:rFonts w:cs="Arial" w:hint="cs"/>
                <w:sz w:val="20"/>
                <w:szCs w:val="20"/>
                <w:rtl/>
              </w:rPr>
              <w:t xml:space="preserve">ومتطلبات الامن والسلامة والبنية الالكترونية </w:t>
            </w:r>
            <w:r w:rsidRPr="00D72504">
              <w:rPr>
                <w:rFonts w:cs="Arial"/>
                <w:sz w:val="20"/>
                <w:szCs w:val="20"/>
                <w:rtl/>
              </w:rPr>
              <w:t xml:space="preserve">(المكتبة – العيادة – الإدارات المختلفة </w:t>
            </w:r>
            <w:proofErr w:type="gramStart"/>
            <w:r>
              <w:rPr>
                <w:rFonts w:cs="Arial" w:hint="cs"/>
                <w:sz w:val="20"/>
                <w:szCs w:val="20"/>
                <w:rtl/>
              </w:rPr>
              <w:t>-</w:t>
            </w:r>
            <w:r w:rsidRPr="00D72504">
              <w:rPr>
                <w:rFonts w:cs="Arial"/>
                <w:sz w:val="20"/>
                <w:szCs w:val="20"/>
                <w:rtl/>
              </w:rPr>
              <w:t xml:space="preserve"> وحدة</w:t>
            </w:r>
            <w:proofErr w:type="gramEnd"/>
            <w:r w:rsidRPr="00D72504">
              <w:rPr>
                <w:rFonts w:cs="Arial"/>
                <w:sz w:val="20"/>
                <w:szCs w:val="20"/>
                <w:rtl/>
              </w:rPr>
              <w:t xml:space="preserve"> التعلم الإلكتروني/ تكنولوجيا المعلومات - ............)</w:t>
            </w:r>
          </w:p>
          <w:p w14:paraId="02ADFFBE" w14:textId="2DFD2AA4" w:rsidR="00632BFF" w:rsidRPr="00D72504" w:rsidRDefault="00632BFF" w:rsidP="00F07FFA">
            <w:pPr>
              <w:bidi/>
              <w:rPr>
                <w:sz w:val="20"/>
                <w:szCs w:val="20"/>
                <w:rtl/>
              </w:rPr>
            </w:pPr>
            <w:r w:rsidRPr="00140291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ملاحظة</w:t>
            </w:r>
            <w:r>
              <w:rPr>
                <w:rFonts w:cs="Arial" w:hint="cs"/>
                <w:color w:val="FF0000"/>
                <w:sz w:val="20"/>
                <w:szCs w:val="20"/>
                <w:rtl/>
              </w:rPr>
              <w:t xml:space="preserve"> </w:t>
            </w:r>
            <w:r w:rsidRPr="000B0FAB">
              <w:rPr>
                <w:rFonts w:cs="Arial"/>
                <w:color w:val="FF0000"/>
                <w:sz w:val="20"/>
                <w:szCs w:val="20"/>
                <w:rtl/>
              </w:rPr>
              <w:t>الأنشطة التعليمية</w:t>
            </w:r>
            <w:r w:rsidRPr="00D72504">
              <w:rPr>
                <w:rFonts w:cs="Arial"/>
                <w:sz w:val="20"/>
                <w:szCs w:val="20"/>
                <w:rtl/>
              </w:rPr>
              <w:t xml:space="preserve"> (محاضرات – تدريب عملي – طرق التدريس الغير نمطية </w:t>
            </w:r>
            <w:proofErr w:type="gramStart"/>
            <w:r w:rsidRPr="00D72504">
              <w:rPr>
                <w:rFonts w:cs="Arial"/>
                <w:sz w:val="20"/>
                <w:szCs w:val="20"/>
                <w:rtl/>
              </w:rPr>
              <w:t>- معامل</w:t>
            </w:r>
            <w:proofErr w:type="gramEnd"/>
            <w:r w:rsidRPr="00D72504">
              <w:rPr>
                <w:rFonts w:cs="Arial"/>
                <w:sz w:val="20"/>
                <w:szCs w:val="20"/>
                <w:rtl/>
              </w:rPr>
              <w:t xml:space="preserve"> المهارات/المحاكات -</w:t>
            </w:r>
            <w:r w:rsidRPr="00D72504">
              <w:rPr>
                <w:sz w:val="20"/>
                <w:szCs w:val="20"/>
              </w:rPr>
              <w:t>-</w:t>
            </w:r>
            <w:r w:rsidRPr="00D72504">
              <w:rPr>
                <w:rFonts w:cs="Arial"/>
                <w:sz w:val="20"/>
                <w:szCs w:val="20"/>
                <w:rtl/>
              </w:rPr>
              <w:t>.)</w:t>
            </w:r>
          </w:p>
        </w:tc>
        <w:tc>
          <w:tcPr>
            <w:tcW w:w="717" w:type="dxa"/>
            <w:shd w:val="clear" w:color="auto" w:fill="BFBFBF" w:themeFill="background1" w:themeFillShade="BF"/>
          </w:tcPr>
          <w:p w14:paraId="6838D425" w14:textId="34A9D0BB" w:rsidR="00632BFF" w:rsidRPr="00D72504" w:rsidRDefault="00632BFF" w:rsidP="00F07FFA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</w:t>
            </w:r>
            <w:r w:rsidR="001411D8">
              <w:rPr>
                <w:rFonts w:hint="cs"/>
                <w:sz w:val="20"/>
                <w:szCs w:val="20"/>
                <w:rtl/>
              </w:rPr>
              <w:t>.30</w:t>
            </w:r>
            <w:r w:rsidRPr="00D72504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D72504"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1.00</w:t>
            </w:r>
          </w:p>
        </w:tc>
        <w:tc>
          <w:tcPr>
            <w:tcW w:w="3041" w:type="dxa"/>
          </w:tcPr>
          <w:p w14:paraId="70BEA3C4" w14:textId="77777777" w:rsidR="00632BFF" w:rsidRDefault="00632BFF" w:rsidP="00F07FFA">
            <w:pPr>
              <w:bidi/>
              <w:rPr>
                <w:rFonts w:cs="Arial"/>
                <w:sz w:val="20"/>
                <w:szCs w:val="20"/>
                <w:rtl/>
              </w:rPr>
            </w:pPr>
            <w:r w:rsidRPr="00F650DD">
              <w:rPr>
                <w:rFonts w:cs="Arial"/>
                <w:sz w:val="20"/>
                <w:szCs w:val="20"/>
                <w:highlight w:val="yellow"/>
                <w:rtl/>
              </w:rPr>
              <w:t xml:space="preserve">لقاء </w:t>
            </w:r>
            <w:r w:rsidRPr="00F650DD">
              <w:rPr>
                <w:rFonts w:cs="Arial"/>
                <w:sz w:val="20"/>
                <w:szCs w:val="20"/>
                <w:highlight w:val="yellow"/>
                <w:u w:val="single"/>
                <w:rtl/>
              </w:rPr>
              <w:t>طلاب المرحلة الجامعية الأولى</w:t>
            </w:r>
            <w:r w:rsidRPr="00D72504">
              <w:rPr>
                <w:rFonts w:cs="Arial"/>
                <w:sz w:val="20"/>
                <w:szCs w:val="20"/>
                <w:rtl/>
              </w:rPr>
              <w:t xml:space="preserve"> </w:t>
            </w:r>
          </w:p>
          <w:p w14:paraId="672F6B27" w14:textId="71B97551" w:rsidR="00632BFF" w:rsidRPr="00D72504" w:rsidRDefault="00632BFF" w:rsidP="00F07FF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shd w:val="clear" w:color="auto" w:fill="BFBFBF" w:themeFill="background1" w:themeFillShade="BF"/>
          </w:tcPr>
          <w:p w14:paraId="17D32DF9" w14:textId="04DDE98E" w:rsidR="00632BFF" w:rsidRPr="00D72504" w:rsidRDefault="00632BFF" w:rsidP="00F07FF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237" w:type="dxa"/>
            <w:vMerge/>
          </w:tcPr>
          <w:p w14:paraId="1B975B83" w14:textId="206F280A" w:rsidR="00632BFF" w:rsidRPr="000B0FAB" w:rsidRDefault="00632BFF" w:rsidP="00F07FFA">
            <w:pPr>
              <w:bidi/>
              <w:rPr>
                <w:rFonts w:cs="Arial"/>
                <w:sz w:val="20"/>
                <w:szCs w:val="20"/>
                <w:rtl/>
              </w:rPr>
            </w:pPr>
          </w:p>
        </w:tc>
      </w:tr>
      <w:tr w:rsidR="00F650DD" w:rsidRPr="00D72504" w14:paraId="0A978B0C" w14:textId="77777777" w:rsidTr="00F07FFA">
        <w:trPr>
          <w:jc w:val="right"/>
        </w:trPr>
        <w:tc>
          <w:tcPr>
            <w:tcW w:w="13041" w:type="dxa"/>
            <w:gridSpan w:val="6"/>
            <w:shd w:val="clear" w:color="auto" w:fill="BFBFBF" w:themeFill="background1" w:themeFillShade="BF"/>
          </w:tcPr>
          <w:p w14:paraId="0CBB5AD0" w14:textId="01EF09EE" w:rsidR="00F650DD" w:rsidRPr="00F650DD" w:rsidRDefault="00F650DD" w:rsidP="00F07FFA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- 2.00 استراحة</w:t>
            </w:r>
          </w:p>
        </w:tc>
      </w:tr>
      <w:tr w:rsidR="00221161" w:rsidRPr="00D72504" w14:paraId="5062E60A" w14:textId="77777777" w:rsidTr="00F07FFA">
        <w:trPr>
          <w:trHeight w:val="813"/>
          <w:jc w:val="right"/>
        </w:trPr>
        <w:tc>
          <w:tcPr>
            <w:tcW w:w="804" w:type="dxa"/>
            <w:shd w:val="clear" w:color="auto" w:fill="BFBFBF" w:themeFill="background1" w:themeFillShade="BF"/>
          </w:tcPr>
          <w:p w14:paraId="7F5EB878" w14:textId="722DFAAD" w:rsidR="00221161" w:rsidRDefault="00221161" w:rsidP="00F07FFA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2.00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14:paraId="6FD7D0A5" w14:textId="77777777" w:rsidR="00221161" w:rsidRPr="00D72504" w:rsidRDefault="00221161" w:rsidP="00F07FFA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3.00</w:t>
            </w:r>
          </w:p>
        </w:tc>
        <w:tc>
          <w:tcPr>
            <w:tcW w:w="4522" w:type="dxa"/>
          </w:tcPr>
          <w:p w14:paraId="456C504A" w14:textId="031BE4B2" w:rsidR="00221161" w:rsidRPr="00632BFF" w:rsidRDefault="00221161" w:rsidP="00F07FFA">
            <w:pPr>
              <w:bidi/>
              <w:rPr>
                <w:rFonts w:cs="Arial"/>
                <w:b/>
                <w:bCs/>
                <w:color w:val="FF0000"/>
                <w:sz w:val="20"/>
                <w:szCs w:val="20"/>
                <w:rtl/>
              </w:rPr>
            </w:pPr>
            <w:r w:rsidRPr="002D327E">
              <w:rPr>
                <w:rFonts w:cs="Arial"/>
                <w:sz w:val="20"/>
                <w:szCs w:val="20"/>
                <w:highlight w:val="yellow"/>
                <w:rtl/>
              </w:rPr>
              <w:t xml:space="preserve">لقاء </w:t>
            </w:r>
            <w:r w:rsidRPr="002D327E">
              <w:rPr>
                <w:rFonts w:cs="Arial"/>
                <w:sz w:val="20"/>
                <w:szCs w:val="20"/>
                <w:highlight w:val="yellow"/>
                <w:u w:val="single"/>
                <w:rtl/>
              </w:rPr>
              <w:t xml:space="preserve">الهيئة </w:t>
            </w:r>
            <w:r w:rsidR="00F07FFA" w:rsidRPr="002D327E">
              <w:rPr>
                <w:rFonts w:cs="Arial" w:hint="cs"/>
                <w:sz w:val="20"/>
                <w:szCs w:val="20"/>
                <w:highlight w:val="yellow"/>
                <w:u w:val="single"/>
                <w:rtl/>
              </w:rPr>
              <w:t>المعاونة</w:t>
            </w:r>
            <w:r w:rsidR="00F07FFA" w:rsidRPr="00D9546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17" w:type="dxa"/>
            <w:shd w:val="clear" w:color="auto" w:fill="BFBFBF" w:themeFill="background1" w:themeFillShade="BF"/>
          </w:tcPr>
          <w:p w14:paraId="6750F495" w14:textId="1E8E3E8B" w:rsidR="00221161" w:rsidRPr="00D72504" w:rsidRDefault="00221161" w:rsidP="00F07FFA">
            <w:pPr>
              <w:bidi/>
              <w:rPr>
                <w:sz w:val="20"/>
                <w:szCs w:val="20"/>
                <w:rtl/>
              </w:rPr>
            </w:pPr>
            <w:r w:rsidRPr="00D72504">
              <w:rPr>
                <w:rFonts w:hint="cs"/>
                <w:sz w:val="20"/>
                <w:szCs w:val="20"/>
                <w:rtl/>
              </w:rPr>
              <w:t xml:space="preserve">2.00 </w:t>
            </w:r>
            <w:r w:rsidRPr="00D72504">
              <w:rPr>
                <w:sz w:val="20"/>
                <w:szCs w:val="20"/>
                <w:rtl/>
              </w:rPr>
              <w:t>–</w:t>
            </w:r>
            <w:r w:rsidRPr="00D72504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3.30</w:t>
            </w:r>
          </w:p>
        </w:tc>
        <w:tc>
          <w:tcPr>
            <w:tcW w:w="3041" w:type="dxa"/>
          </w:tcPr>
          <w:p w14:paraId="5183065D" w14:textId="07EE33B0" w:rsidR="00221161" w:rsidRPr="00D72504" w:rsidRDefault="00221161" w:rsidP="00F07FFA">
            <w:pPr>
              <w:bidi/>
              <w:rPr>
                <w:sz w:val="20"/>
                <w:szCs w:val="20"/>
                <w:rtl/>
              </w:rPr>
            </w:pPr>
            <w:r w:rsidRPr="00140291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ملاحظة</w:t>
            </w:r>
            <w:r>
              <w:rPr>
                <w:rFonts w:cs="Arial" w:hint="cs"/>
                <w:color w:val="FF0000"/>
                <w:sz w:val="20"/>
                <w:szCs w:val="20"/>
                <w:rtl/>
              </w:rPr>
              <w:t xml:space="preserve"> </w:t>
            </w:r>
            <w:r w:rsidRPr="000B0FAB">
              <w:rPr>
                <w:rFonts w:cs="Arial"/>
                <w:color w:val="FF0000"/>
                <w:sz w:val="20"/>
                <w:szCs w:val="20"/>
                <w:rtl/>
              </w:rPr>
              <w:t>الأنشطة التعليمية</w:t>
            </w:r>
            <w:r w:rsidRPr="00D72504">
              <w:rPr>
                <w:rFonts w:cs="Arial"/>
                <w:sz w:val="20"/>
                <w:szCs w:val="20"/>
                <w:rtl/>
              </w:rPr>
              <w:t xml:space="preserve"> (محاضرات – تدريب عملي – طرق التدريس الغير نمطية </w:t>
            </w:r>
            <w:proofErr w:type="gramStart"/>
            <w:r w:rsidRPr="00D72504">
              <w:rPr>
                <w:rFonts w:cs="Arial"/>
                <w:sz w:val="20"/>
                <w:szCs w:val="20"/>
                <w:rtl/>
              </w:rPr>
              <w:t>- معامل</w:t>
            </w:r>
            <w:proofErr w:type="gramEnd"/>
            <w:r w:rsidRPr="00D72504">
              <w:rPr>
                <w:rFonts w:cs="Arial"/>
                <w:sz w:val="20"/>
                <w:szCs w:val="20"/>
                <w:rtl/>
              </w:rPr>
              <w:t xml:space="preserve"> المهارات/المحاكات -</w:t>
            </w:r>
            <w:r w:rsidRPr="00D72504">
              <w:rPr>
                <w:sz w:val="20"/>
                <w:szCs w:val="20"/>
              </w:rPr>
              <w:t>-</w:t>
            </w:r>
            <w:r w:rsidRPr="00D72504">
              <w:rPr>
                <w:rFonts w:cs="Arial"/>
                <w:sz w:val="20"/>
                <w:szCs w:val="20"/>
                <w:rtl/>
              </w:rPr>
              <w:t>.)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A980AF5" w14:textId="77777777" w:rsidR="00221161" w:rsidRDefault="00221161" w:rsidP="00F07FFA">
            <w:pPr>
              <w:bidi/>
              <w:rPr>
                <w:sz w:val="20"/>
                <w:szCs w:val="20"/>
                <w:rtl/>
              </w:rPr>
            </w:pPr>
            <w:r w:rsidRPr="00D72504">
              <w:rPr>
                <w:rFonts w:hint="cs"/>
                <w:sz w:val="20"/>
                <w:szCs w:val="20"/>
                <w:rtl/>
              </w:rPr>
              <w:t>2.00</w:t>
            </w:r>
          </w:p>
          <w:p w14:paraId="25E9256F" w14:textId="3B73DC21" w:rsidR="00221161" w:rsidRPr="00D72504" w:rsidRDefault="00221161" w:rsidP="00F07FFA">
            <w:pPr>
              <w:bidi/>
              <w:rPr>
                <w:sz w:val="20"/>
                <w:szCs w:val="20"/>
                <w:rtl/>
              </w:rPr>
            </w:pPr>
            <w:r w:rsidRPr="00D72504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D72504">
              <w:rPr>
                <w:sz w:val="20"/>
                <w:szCs w:val="20"/>
                <w:rtl/>
              </w:rPr>
              <w:t>–</w:t>
            </w:r>
            <w:r w:rsidRPr="00D72504">
              <w:rPr>
                <w:rFonts w:hint="cs"/>
                <w:sz w:val="20"/>
                <w:szCs w:val="20"/>
                <w:rtl/>
              </w:rPr>
              <w:t xml:space="preserve"> 3.</w:t>
            </w:r>
            <w:r>
              <w:rPr>
                <w:rFonts w:hint="cs"/>
                <w:sz w:val="20"/>
                <w:szCs w:val="20"/>
                <w:rtl/>
              </w:rPr>
              <w:t>30</w:t>
            </w:r>
          </w:p>
        </w:tc>
        <w:tc>
          <w:tcPr>
            <w:tcW w:w="3237" w:type="dxa"/>
          </w:tcPr>
          <w:p w14:paraId="7C4DD149" w14:textId="63E28B87" w:rsidR="00221161" w:rsidRPr="00D72504" w:rsidRDefault="00221161" w:rsidP="00F07FFA">
            <w:pPr>
              <w:bidi/>
              <w:rPr>
                <w:sz w:val="20"/>
                <w:szCs w:val="20"/>
                <w:rtl/>
              </w:rPr>
            </w:pPr>
            <w:r w:rsidRPr="000B0FAB">
              <w:rPr>
                <w:rFonts w:cs="Arial" w:hint="cs"/>
                <w:sz w:val="20"/>
                <w:szCs w:val="20"/>
                <w:highlight w:val="yellow"/>
                <w:rtl/>
              </w:rPr>
              <w:t xml:space="preserve">لقاء </w:t>
            </w:r>
            <w:r w:rsidRPr="000B0FAB">
              <w:rPr>
                <w:rFonts w:hint="cs"/>
                <w:highlight w:val="yellow"/>
                <w:u w:val="single"/>
                <w:rtl/>
              </w:rPr>
              <w:t>القيادات</w:t>
            </w:r>
            <w:r w:rsidRPr="000B0FAB">
              <w:rPr>
                <w:rFonts w:cs="Arial"/>
                <w:sz w:val="20"/>
                <w:szCs w:val="20"/>
                <w:highlight w:val="yellow"/>
                <w:u w:val="single"/>
                <w:rtl/>
              </w:rPr>
              <w:t xml:space="preserve"> الأكاديمية</w:t>
            </w:r>
            <w:r w:rsidRPr="003B3125">
              <w:rPr>
                <w:rFonts w:cs="Arial"/>
                <w:sz w:val="20"/>
                <w:szCs w:val="20"/>
                <w:u w:val="single"/>
                <w:rtl/>
              </w:rPr>
              <w:t xml:space="preserve"> والمسئولين عن ضمان الجودة بالبرنامج </w:t>
            </w:r>
            <w:r w:rsidRPr="003B3125">
              <w:rPr>
                <w:rFonts w:cs="Arial"/>
                <w:sz w:val="20"/>
                <w:szCs w:val="20"/>
                <w:rtl/>
              </w:rPr>
              <w:t>(</w:t>
            </w:r>
            <w:r w:rsidRPr="003B3125">
              <w:rPr>
                <w:rFonts w:cs="Arial" w:hint="cs"/>
                <w:sz w:val="20"/>
                <w:szCs w:val="20"/>
                <w:rtl/>
              </w:rPr>
              <w:t xml:space="preserve">وكيل </w:t>
            </w:r>
            <w:r>
              <w:rPr>
                <w:rFonts w:hint="cs"/>
                <w:sz w:val="20"/>
                <w:szCs w:val="20"/>
                <w:rtl/>
              </w:rPr>
              <w:t>شئون التعليم و</w:t>
            </w:r>
            <w:r w:rsidRPr="003B3125">
              <w:rPr>
                <w:rFonts w:cs="Arial" w:hint="cs"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rtl/>
              </w:rPr>
              <w:t xml:space="preserve">ورئيس القسم </w:t>
            </w:r>
            <w:r>
              <w:rPr>
                <w:rFonts w:cs="Arial" w:hint="cs"/>
                <w:sz w:val="20"/>
                <w:szCs w:val="20"/>
                <w:rtl/>
              </w:rPr>
              <w:t>و</w:t>
            </w:r>
            <w:r w:rsidRPr="001D78B1">
              <w:rPr>
                <w:rFonts w:cs="Arial"/>
                <w:sz w:val="20"/>
                <w:szCs w:val="20"/>
                <w:rtl/>
              </w:rPr>
              <w:t xml:space="preserve">مدير البرامج </w:t>
            </w:r>
            <w:r w:rsidRPr="003B3125">
              <w:rPr>
                <w:rFonts w:cs="Arial"/>
                <w:sz w:val="20"/>
                <w:szCs w:val="20"/>
                <w:rtl/>
              </w:rPr>
              <w:t>ومدير وحدة ضمان الجودة ومسئو</w:t>
            </w:r>
            <w:r>
              <w:rPr>
                <w:rFonts w:cs="Arial" w:hint="cs"/>
                <w:sz w:val="20"/>
                <w:szCs w:val="20"/>
                <w:rtl/>
              </w:rPr>
              <w:t>ل</w:t>
            </w:r>
            <w:r w:rsidRPr="003B3125">
              <w:rPr>
                <w:rFonts w:cs="Arial"/>
                <w:sz w:val="20"/>
                <w:szCs w:val="20"/>
                <w:rtl/>
              </w:rPr>
              <w:t xml:space="preserve"> الجودة بالبرنا</w:t>
            </w:r>
            <w:r>
              <w:rPr>
                <w:rFonts w:cs="Arial" w:hint="cs"/>
                <w:sz w:val="20"/>
                <w:szCs w:val="20"/>
                <w:rtl/>
              </w:rPr>
              <w:t>مج</w:t>
            </w:r>
            <w:r w:rsidRPr="003B3125">
              <w:rPr>
                <w:rFonts w:cs="Arial"/>
                <w:sz w:val="20"/>
                <w:szCs w:val="20"/>
                <w:rtl/>
              </w:rPr>
              <w:t>)</w:t>
            </w:r>
          </w:p>
        </w:tc>
      </w:tr>
      <w:tr w:rsidR="005D0E30" w:rsidRPr="00D72504" w14:paraId="57F1448E" w14:textId="77777777" w:rsidTr="00F07FFA">
        <w:trPr>
          <w:jc w:val="right"/>
        </w:trPr>
        <w:tc>
          <w:tcPr>
            <w:tcW w:w="804" w:type="dxa"/>
            <w:shd w:val="clear" w:color="auto" w:fill="BFBFBF" w:themeFill="background1" w:themeFillShade="BF"/>
          </w:tcPr>
          <w:p w14:paraId="7D1FE5AC" w14:textId="088B16A9" w:rsidR="005D0E30" w:rsidRPr="00D72504" w:rsidRDefault="005D0E30" w:rsidP="00F07FFA">
            <w:pPr>
              <w:bidi/>
              <w:rPr>
                <w:sz w:val="20"/>
                <w:szCs w:val="20"/>
                <w:rtl/>
              </w:rPr>
            </w:pPr>
            <w:r w:rsidRPr="00D72504">
              <w:rPr>
                <w:rFonts w:hint="cs"/>
                <w:sz w:val="20"/>
                <w:szCs w:val="20"/>
                <w:rtl/>
              </w:rPr>
              <w:t xml:space="preserve">3.00 </w:t>
            </w:r>
            <w:r w:rsidRPr="00D72504">
              <w:rPr>
                <w:sz w:val="20"/>
                <w:szCs w:val="20"/>
                <w:rtl/>
              </w:rPr>
              <w:t>–</w:t>
            </w:r>
            <w:r w:rsidRPr="00D72504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4</w:t>
            </w:r>
            <w:r w:rsidRPr="00D72504">
              <w:rPr>
                <w:rFonts w:hint="cs"/>
                <w:sz w:val="20"/>
                <w:szCs w:val="20"/>
                <w:rtl/>
              </w:rPr>
              <w:t>.00</w:t>
            </w:r>
          </w:p>
        </w:tc>
        <w:tc>
          <w:tcPr>
            <w:tcW w:w="4522" w:type="dxa"/>
          </w:tcPr>
          <w:p w14:paraId="4BBAE1BB" w14:textId="0B18DBEB" w:rsidR="005D0E30" w:rsidRPr="00AD0C95" w:rsidRDefault="005D0E30" w:rsidP="00F07FFA">
            <w:pPr>
              <w:bidi/>
              <w:rPr>
                <w:sz w:val="20"/>
                <w:szCs w:val="20"/>
                <w:rtl/>
              </w:rPr>
            </w:pPr>
            <w:r w:rsidRPr="00140291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ملاحظة</w:t>
            </w:r>
            <w:r>
              <w:rPr>
                <w:rFonts w:cs="Arial" w:hint="cs"/>
                <w:color w:val="FF0000"/>
                <w:sz w:val="20"/>
                <w:szCs w:val="20"/>
                <w:rtl/>
              </w:rPr>
              <w:t xml:space="preserve"> </w:t>
            </w:r>
            <w:r w:rsidRPr="000B0FAB">
              <w:rPr>
                <w:rFonts w:cs="Arial"/>
                <w:color w:val="FF0000"/>
                <w:sz w:val="20"/>
                <w:szCs w:val="20"/>
                <w:rtl/>
              </w:rPr>
              <w:t>الأنشطة التعليمية</w:t>
            </w:r>
            <w:r w:rsidRPr="00D72504">
              <w:rPr>
                <w:rFonts w:cs="Arial"/>
                <w:sz w:val="20"/>
                <w:szCs w:val="20"/>
                <w:rtl/>
              </w:rPr>
              <w:t xml:space="preserve"> (محاضرات – تدريب عملي – طرق التدريس الغير نمطية </w:t>
            </w:r>
            <w:proofErr w:type="gramStart"/>
            <w:r w:rsidRPr="00D72504">
              <w:rPr>
                <w:rFonts w:cs="Arial"/>
                <w:sz w:val="20"/>
                <w:szCs w:val="20"/>
                <w:rtl/>
              </w:rPr>
              <w:t>- معامل</w:t>
            </w:r>
            <w:proofErr w:type="gramEnd"/>
            <w:r w:rsidRPr="00D72504">
              <w:rPr>
                <w:rFonts w:cs="Arial"/>
                <w:sz w:val="20"/>
                <w:szCs w:val="20"/>
                <w:rtl/>
              </w:rPr>
              <w:t xml:space="preserve"> المهارات/المحاكات -</w:t>
            </w:r>
            <w:r w:rsidRPr="00D72504">
              <w:rPr>
                <w:sz w:val="20"/>
                <w:szCs w:val="20"/>
              </w:rPr>
              <w:t>-</w:t>
            </w:r>
            <w:r w:rsidRPr="00D72504">
              <w:rPr>
                <w:rFonts w:cs="Arial"/>
                <w:sz w:val="20"/>
                <w:szCs w:val="20"/>
                <w:rtl/>
              </w:rPr>
              <w:t>.)</w:t>
            </w:r>
          </w:p>
        </w:tc>
        <w:tc>
          <w:tcPr>
            <w:tcW w:w="717" w:type="dxa"/>
            <w:vMerge w:val="restart"/>
            <w:shd w:val="clear" w:color="auto" w:fill="BFBFBF" w:themeFill="background1" w:themeFillShade="BF"/>
          </w:tcPr>
          <w:p w14:paraId="52579315" w14:textId="04B27D8D" w:rsidR="005D0E30" w:rsidRDefault="005D0E30" w:rsidP="00F07FFA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3.30</w:t>
            </w:r>
          </w:p>
          <w:p w14:paraId="5B72B2A6" w14:textId="171C8934" w:rsidR="005D0E30" w:rsidRPr="00D72504" w:rsidRDefault="005D0E30" w:rsidP="00F07FFA">
            <w:pPr>
              <w:bidi/>
              <w:rPr>
                <w:sz w:val="20"/>
                <w:szCs w:val="20"/>
                <w:rtl/>
              </w:rPr>
            </w:pPr>
            <w:r w:rsidRPr="00D72504">
              <w:rPr>
                <w:sz w:val="20"/>
                <w:szCs w:val="20"/>
                <w:rtl/>
              </w:rPr>
              <w:t>–</w:t>
            </w:r>
            <w:r w:rsidRPr="00D72504">
              <w:rPr>
                <w:rFonts w:hint="cs"/>
                <w:sz w:val="20"/>
                <w:szCs w:val="20"/>
                <w:rtl/>
              </w:rPr>
              <w:t xml:space="preserve"> 5.45</w:t>
            </w:r>
          </w:p>
        </w:tc>
        <w:tc>
          <w:tcPr>
            <w:tcW w:w="3041" w:type="dxa"/>
            <w:vMerge w:val="restart"/>
          </w:tcPr>
          <w:p w14:paraId="7E924793" w14:textId="77777777" w:rsidR="005D0E30" w:rsidRDefault="005D0E30" w:rsidP="00F07FFA">
            <w:pPr>
              <w:bidi/>
              <w:rPr>
                <w:rFonts w:cs="Arial"/>
                <w:sz w:val="20"/>
                <w:szCs w:val="20"/>
                <w:rtl/>
              </w:rPr>
            </w:pPr>
          </w:p>
          <w:p w14:paraId="5E9A9A68" w14:textId="5AFB87B6" w:rsidR="005D0E30" w:rsidRPr="00D72504" w:rsidRDefault="005D0E30" w:rsidP="00F07FFA">
            <w:pPr>
              <w:bidi/>
              <w:rPr>
                <w:sz w:val="20"/>
                <w:szCs w:val="20"/>
                <w:rtl/>
              </w:rPr>
            </w:pPr>
            <w:r w:rsidRPr="00D72504">
              <w:rPr>
                <w:rFonts w:cs="Arial"/>
                <w:sz w:val="20"/>
                <w:szCs w:val="20"/>
                <w:rtl/>
              </w:rPr>
              <w:t>اجتماع مغلق للمراجعين لمناقشة نتائج المقابلات والملاحظات و</w:t>
            </w:r>
            <w:r>
              <w:rPr>
                <w:rFonts w:cs="Arial" w:hint="cs"/>
                <w:sz w:val="20"/>
                <w:szCs w:val="20"/>
                <w:rtl/>
              </w:rPr>
              <w:t xml:space="preserve">استكمال </w:t>
            </w:r>
            <w:r w:rsidRPr="00D72504">
              <w:rPr>
                <w:rFonts w:cs="Arial"/>
                <w:sz w:val="20"/>
                <w:szCs w:val="20"/>
                <w:rtl/>
              </w:rPr>
              <w:t xml:space="preserve">فحص </w:t>
            </w:r>
            <w:r w:rsidRPr="00D72504">
              <w:rPr>
                <w:sz w:val="20"/>
                <w:szCs w:val="20"/>
              </w:rPr>
              <w:t>COURSE FILES</w:t>
            </w:r>
            <w:r w:rsidRPr="00AD0C95">
              <w:rPr>
                <w:rFonts w:cs="Arial"/>
                <w:b/>
                <w:bCs/>
                <w:sz w:val="20"/>
                <w:szCs w:val="20"/>
                <w:u w:val="single"/>
                <w:rtl/>
              </w:rPr>
              <w:t xml:space="preserve"> وملف الأوراق </w:t>
            </w:r>
            <w:proofErr w:type="spellStart"/>
            <w:r w:rsidRPr="00AD0C95">
              <w:rPr>
                <w:rFonts w:cs="Arial"/>
                <w:b/>
                <w:bCs/>
                <w:sz w:val="20"/>
                <w:szCs w:val="20"/>
                <w:u w:val="single"/>
                <w:rtl/>
              </w:rPr>
              <w:t>الامتحانية</w:t>
            </w:r>
            <w:proofErr w:type="spellEnd"/>
          </w:p>
        </w:tc>
        <w:tc>
          <w:tcPr>
            <w:tcW w:w="720" w:type="dxa"/>
            <w:shd w:val="clear" w:color="auto" w:fill="BFBFBF" w:themeFill="background1" w:themeFillShade="BF"/>
          </w:tcPr>
          <w:p w14:paraId="6C2276AC" w14:textId="79A077D1" w:rsidR="005D0E30" w:rsidRDefault="005D0E30" w:rsidP="00F07FFA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3.30</w:t>
            </w:r>
          </w:p>
          <w:p w14:paraId="012F9E19" w14:textId="77777777" w:rsidR="005D0E30" w:rsidRPr="00D72504" w:rsidRDefault="005D0E30" w:rsidP="00F07FFA">
            <w:pPr>
              <w:bidi/>
              <w:rPr>
                <w:sz w:val="20"/>
                <w:szCs w:val="20"/>
                <w:rtl/>
              </w:rPr>
            </w:pPr>
            <w:r w:rsidRPr="00D72504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D72504">
              <w:rPr>
                <w:sz w:val="20"/>
                <w:szCs w:val="20"/>
                <w:rtl/>
              </w:rPr>
              <w:t>–</w:t>
            </w:r>
            <w:r w:rsidRPr="00D72504">
              <w:rPr>
                <w:rFonts w:hint="cs"/>
                <w:sz w:val="20"/>
                <w:szCs w:val="20"/>
                <w:rtl/>
              </w:rPr>
              <w:t xml:space="preserve"> 4.30</w:t>
            </w:r>
          </w:p>
        </w:tc>
        <w:tc>
          <w:tcPr>
            <w:tcW w:w="3237" w:type="dxa"/>
          </w:tcPr>
          <w:p w14:paraId="1AD0D111" w14:textId="77777777" w:rsidR="005D0E30" w:rsidRPr="00D72504" w:rsidRDefault="005D0E30" w:rsidP="00F07FFA">
            <w:pPr>
              <w:bidi/>
              <w:rPr>
                <w:sz w:val="20"/>
                <w:szCs w:val="20"/>
                <w:rtl/>
              </w:rPr>
            </w:pPr>
            <w:r w:rsidRPr="00D72504">
              <w:rPr>
                <w:rFonts w:cs="Arial"/>
                <w:sz w:val="20"/>
                <w:szCs w:val="20"/>
                <w:rtl/>
              </w:rPr>
              <w:t xml:space="preserve">اجتماع مغلق للمراجعين </w:t>
            </w:r>
            <w:r w:rsidRPr="00D72504">
              <w:rPr>
                <w:rFonts w:cs="Arial" w:hint="cs"/>
                <w:sz w:val="20"/>
                <w:szCs w:val="20"/>
                <w:rtl/>
              </w:rPr>
              <w:t>ل</w:t>
            </w:r>
            <w:r w:rsidRPr="00D72504">
              <w:rPr>
                <w:rFonts w:cs="Arial"/>
                <w:sz w:val="20"/>
                <w:szCs w:val="20"/>
                <w:rtl/>
              </w:rPr>
              <w:t>إعداد التقرير الشفوي</w:t>
            </w:r>
          </w:p>
        </w:tc>
      </w:tr>
      <w:tr w:rsidR="005D0E30" w:rsidRPr="00D72504" w14:paraId="6156F935" w14:textId="77777777" w:rsidTr="00F07FFA">
        <w:trPr>
          <w:jc w:val="right"/>
        </w:trPr>
        <w:tc>
          <w:tcPr>
            <w:tcW w:w="804" w:type="dxa"/>
            <w:shd w:val="clear" w:color="auto" w:fill="BFBFBF" w:themeFill="background1" w:themeFillShade="BF"/>
          </w:tcPr>
          <w:p w14:paraId="5DDFD696" w14:textId="69DA09EE" w:rsidR="005D0E30" w:rsidRPr="00D72504" w:rsidRDefault="005D0E30" w:rsidP="00F07FFA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  <w:r w:rsidRPr="00D72504">
              <w:rPr>
                <w:rFonts w:hint="cs"/>
                <w:sz w:val="20"/>
                <w:szCs w:val="20"/>
                <w:rtl/>
              </w:rPr>
              <w:t xml:space="preserve">.00 </w:t>
            </w:r>
            <w:r w:rsidRPr="00D72504">
              <w:rPr>
                <w:sz w:val="20"/>
                <w:szCs w:val="20"/>
                <w:rtl/>
              </w:rPr>
              <w:t>–</w:t>
            </w:r>
            <w:r w:rsidRPr="00D72504">
              <w:rPr>
                <w:rFonts w:hint="cs"/>
                <w:sz w:val="20"/>
                <w:szCs w:val="20"/>
                <w:rtl/>
              </w:rPr>
              <w:t xml:space="preserve"> 5.45</w:t>
            </w:r>
          </w:p>
        </w:tc>
        <w:tc>
          <w:tcPr>
            <w:tcW w:w="4522" w:type="dxa"/>
          </w:tcPr>
          <w:p w14:paraId="6F38164D" w14:textId="4F137D05" w:rsidR="005D0E30" w:rsidRPr="00D72504" w:rsidRDefault="005D0E30" w:rsidP="00F07FFA">
            <w:pPr>
              <w:bidi/>
              <w:rPr>
                <w:sz w:val="20"/>
                <w:szCs w:val="20"/>
                <w:rtl/>
              </w:rPr>
            </w:pPr>
            <w:r w:rsidRPr="002D327E">
              <w:rPr>
                <w:rFonts w:cs="Arial"/>
                <w:sz w:val="20"/>
                <w:szCs w:val="20"/>
                <w:rtl/>
              </w:rPr>
              <w:t xml:space="preserve">اجتماع مغلق للمراجعين لمناقشة نتائج المقابلات والملاحظات وفحص </w:t>
            </w:r>
            <w:r w:rsidRPr="002D327E">
              <w:rPr>
                <w:rFonts w:cs="Arial"/>
                <w:sz w:val="20"/>
                <w:szCs w:val="20"/>
              </w:rPr>
              <w:t>COURSE FILES</w:t>
            </w:r>
            <w:r w:rsidRPr="002D327E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AD0C95">
              <w:rPr>
                <w:rFonts w:cs="Arial"/>
                <w:b/>
                <w:bCs/>
                <w:sz w:val="20"/>
                <w:szCs w:val="20"/>
                <w:u w:val="single"/>
                <w:rtl/>
              </w:rPr>
              <w:t xml:space="preserve">وملف الأوراق </w:t>
            </w:r>
            <w:proofErr w:type="spellStart"/>
            <w:r w:rsidRPr="00AD0C95">
              <w:rPr>
                <w:rFonts w:cs="Arial"/>
                <w:b/>
                <w:bCs/>
                <w:sz w:val="20"/>
                <w:szCs w:val="20"/>
                <w:u w:val="single"/>
                <w:rtl/>
              </w:rPr>
              <w:t>الامتحانية</w:t>
            </w:r>
            <w:proofErr w:type="spellEnd"/>
            <w:r>
              <w:rPr>
                <w:rFonts w:cs="Arial" w:hint="cs"/>
                <w:sz w:val="20"/>
                <w:szCs w:val="20"/>
                <w:rtl/>
              </w:rPr>
              <w:t xml:space="preserve"> </w:t>
            </w:r>
            <w:r w:rsidRPr="00AD0C95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استعدادا لزيارة </w:t>
            </w:r>
            <w:proofErr w:type="spellStart"/>
            <w:r w:rsidRPr="00AD0C95">
              <w:rPr>
                <w:rFonts w:cs="Arial" w:hint="cs"/>
                <w:b/>
                <w:bCs/>
                <w:sz w:val="20"/>
                <w:szCs w:val="20"/>
                <w:rtl/>
              </w:rPr>
              <w:t>الكنترول</w:t>
            </w:r>
            <w:proofErr w:type="spellEnd"/>
          </w:p>
        </w:tc>
        <w:tc>
          <w:tcPr>
            <w:tcW w:w="717" w:type="dxa"/>
            <w:vMerge/>
            <w:shd w:val="clear" w:color="auto" w:fill="BFBFBF" w:themeFill="background1" w:themeFillShade="BF"/>
          </w:tcPr>
          <w:p w14:paraId="39629EE5" w14:textId="099E4B28" w:rsidR="005D0E30" w:rsidRPr="00D72504" w:rsidRDefault="005D0E30" w:rsidP="00F07FF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041" w:type="dxa"/>
            <w:vMerge/>
          </w:tcPr>
          <w:p w14:paraId="177679E1" w14:textId="12C99A85" w:rsidR="005D0E30" w:rsidRPr="00D72504" w:rsidRDefault="005D0E30" w:rsidP="00F07FF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14:paraId="372E798A" w14:textId="77777777" w:rsidR="005D0E30" w:rsidRDefault="005D0E30" w:rsidP="00F07FFA">
            <w:pPr>
              <w:bidi/>
              <w:rPr>
                <w:sz w:val="20"/>
                <w:szCs w:val="20"/>
                <w:rtl/>
              </w:rPr>
            </w:pPr>
            <w:r w:rsidRPr="00D72504">
              <w:rPr>
                <w:rFonts w:hint="cs"/>
                <w:sz w:val="20"/>
                <w:szCs w:val="20"/>
                <w:rtl/>
              </w:rPr>
              <w:t>4.30</w:t>
            </w:r>
          </w:p>
          <w:p w14:paraId="0CF983F2" w14:textId="77777777" w:rsidR="005D0E30" w:rsidRPr="00D72504" w:rsidRDefault="005D0E30" w:rsidP="00F07FFA">
            <w:pPr>
              <w:bidi/>
              <w:rPr>
                <w:sz w:val="20"/>
                <w:szCs w:val="20"/>
                <w:rtl/>
              </w:rPr>
            </w:pPr>
            <w:r w:rsidRPr="00D72504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D72504">
              <w:rPr>
                <w:sz w:val="20"/>
                <w:szCs w:val="20"/>
                <w:rtl/>
              </w:rPr>
              <w:t>–</w:t>
            </w:r>
            <w:r w:rsidRPr="00D72504">
              <w:rPr>
                <w:rFonts w:hint="cs"/>
                <w:sz w:val="20"/>
                <w:szCs w:val="20"/>
                <w:rtl/>
              </w:rPr>
              <w:t xml:space="preserve"> 5.00</w:t>
            </w:r>
          </w:p>
        </w:tc>
        <w:tc>
          <w:tcPr>
            <w:tcW w:w="3237" w:type="dxa"/>
          </w:tcPr>
          <w:p w14:paraId="5B47821A" w14:textId="77777777" w:rsidR="005D0E30" w:rsidRPr="00D72504" w:rsidRDefault="005D0E30" w:rsidP="00F07FFA">
            <w:pPr>
              <w:bidi/>
              <w:rPr>
                <w:sz w:val="20"/>
                <w:szCs w:val="20"/>
                <w:rtl/>
              </w:rPr>
            </w:pPr>
            <w:r w:rsidRPr="00D72504">
              <w:rPr>
                <w:rFonts w:cs="Arial"/>
                <w:sz w:val="20"/>
                <w:szCs w:val="20"/>
                <w:rtl/>
              </w:rPr>
              <w:t>اجتماع عام مع رئيس المؤسسة والوكلاء وغيرهم ممن يدعوهم رئيس المؤسسة للاستماع إلى التقرير الشفهي العام عن نتائج التقييم</w:t>
            </w:r>
          </w:p>
        </w:tc>
      </w:tr>
      <w:tr w:rsidR="00D72504" w:rsidRPr="00D72504" w14:paraId="5E293C13" w14:textId="77777777" w:rsidTr="00F07FFA">
        <w:trPr>
          <w:trHeight w:val="70"/>
          <w:jc w:val="right"/>
        </w:trPr>
        <w:tc>
          <w:tcPr>
            <w:tcW w:w="804" w:type="dxa"/>
            <w:shd w:val="clear" w:color="auto" w:fill="BFBFBF" w:themeFill="background1" w:themeFillShade="BF"/>
          </w:tcPr>
          <w:p w14:paraId="60A35752" w14:textId="77777777" w:rsidR="00DE06BF" w:rsidRPr="00D72504" w:rsidRDefault="00DE06BF" w:rsidP="00F07FFA">
            <w:pPr>
              <w:bidi/>
              <w:rPr>
                <w:sz w:val="20"/>
                <w:szCs w:val="20"/>
                <w:rtl/>
              </w:rPr>
            </w:pPr>
            <w:r w:rsidRPr="00D72504">
              <w:rPr>
                <w:rFonts w:cs="Arial"/>
                <w:sz w:val="20"/>
                <w:szCs w:val="20"/>
                <w:rtl/>
              </w:rPr>
              <w:t>5.45 – 6.00</w:t>
            </w:r>
          </w:p>
        </w:tc>
        <w:tc>
          <w:tcPr>
            <w:tcW w:w="4522" w:type="dxa"/>
          </w:tcPr>
          <w:p w14:paraId="7559C24C" w14:textId="77777777" w:rsidR="00DE06BF" w:rsidRPr="00D72504" w:rsidRDefault="00DE06BF" w:rsidP="00F07FFA">
            <w:pPr>
              <w:bidi/>
              <w:rPr>
                <w:sz w:val="20"/>
                <w:szCs w:val="20"/>
                <w:rtl/>
              </w:rPr>
            </w:pPr>
            <w:r w:rsidRPr="00D72504">
              <w:rPr>
                <w:rFonts w:cs="Arial"/>
                <w:sz w:val="20"/>
                <w:szCs w:val="20"/>
                <w:rtl/>
              </w:rPr>
              <w:t>اجتماع رئيس فريق المراجعين مع العميد والمنسق للتأكيد على جدول اليوم الثاني وطلب أية إيضاحات</w:t>
            </w:r>
          </w:p>
        </w:tc>
        <w:tc>
          <w:tcPr>
            <w:tcW w:w="717" w:type="dxa"/>
            <w:shd w:val="clear" w:color="auto" w:fill="BFBFBF" w:themeFill="background1" w:themeFillShade="BF"/>
          </w:tcPr>
          <w:p w14:paraId="0F7FD1D4" w14:textId="77777777" w:rsidR="00DE06BF" w:rsidRPr="00D72504" w:rsidRDefault="00DE06BF" w:rsidP="00F07FFA">
            <w:pPr>
              <w:bidi/>
              <w:rPr>
                <w:sz w:val="20"/>
                <w:szCs w:val="20"/>
                <w:rtl/>
              </w:rPr>
            </w:pPr>
            <w:r w:rsidRPr="00D72504">
              <w:rPr>
                <w:rFonts w:cs="Arial"/>
                <w:sz w:val="20"/>
                <w:szCs w:val="20"/>
                <w:rtl/>
              </w:rPr>
              <w:t>5.45 – 6.00</w:t>
            </w:r>
          </w:p>
        </w:tc>
        <w:tc>
          <w:tcPr>
            <w:tcW w:w="3041" w:type="dxa"/>
          </w:tcPr>
          <w:p w14:paraId="35A15B01" w14:textId="77777777" w:rsidR="00DE06BF" w:rsidRPr="00D72504" w:rsidRDefault="00DE06BF" w:rsidP="00F07FFA">
            <w:pPr>
              <w:bidi/>
              <w:rPr>
                <w:sz w:val="20"/>
                <w:szCs w:val="20"/>
                <w:rtl/>
              </w:rPr>
            </w:pPr>
            <w:r w:rsidRPr="00D72504">
              <w:rPr>
                <w:rFonts w:cs="Arial"/>
                <w:sz w:val="20"/>
                <w:szCs w:val="20"/>
                <w:rtl/>
              </w:rPr>
              <w:t xml:space="preserve">اجتماع رئيس فريق المراجعين مع العميد والمنسق للتأكيد على جدول اليوم </w:t>
            </w:r>
            <w:r w:rsidR="00D34C84">
              <w:rPr>
                <w:rFonts w:cs="Arial" w:hint="cs"/>
                <w:sz w:val="20"/>
                <w:szCs w:val="20"/>
                <w:rtl/>
              </w:rPr>
              <w:t>الثالث</w:t>
            </w:r>
            <w:r w:rsidRPr="00D72504">
              <w:rPr>
                <w:rFonts w:cs="Arial"/>
                <w:sz w:val="20"/>
                <w:szCs w:val="20"/>
                <w:rtl/>
              </w:rPr>
              <w:t xml:space="preserve"> وطلب أية إيضاحات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A2CF68E" w14:textId="77777777" w:rsidR="00CE6B0B" w:rsidRDefault="00CE6B0B" w:rsidP="00F07FFA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14:paraId="79FB5A1C" w14:textId="77777777" w:rsidR="00CE6B0B" w:rsidRDefault="00CE6B0B" w:rsidP="00F07FFA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CE6B0B">
              <w:rPr>
                <w:rFonts w:hint="cs"/>
                <w:b/>
                <w:bCs/>
                <w:sz w:val="20"/>
                <w:szCs w:val="20"/>
                <w:rtl/>
              </w:rPr>
              <w:t>5.00</w:t>
            </w:r>
          </w:p>
          <w:p w14:paraId="3ABCCAAD" w14:textId="77777777" w:rsidR="00CE6B0B" w:rsidRPr="00CE6B0B" w:rsidRDefault="00CE6B0B" w:rsidP="00F07FFA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37" w:type="dxa"/>
          </w:tcPr>
          <w:p w14:paraId="77B814E7" w14:textId="77777777" w:rsidR="00CE6B0B" w:rsidRDefault="00CE6B0B" w:rsidP="00F07FFA">
            <w:pPr>
              <w:bidi/>
              <w:rPr>
                <w:b/>
                <w:bCs/>
                <w:sz w:val="20"/>
                <w:szCs w:val="20"/>
              </w:rPr>
            </w:pPr>
          </w:p>
          <w:p w14:paraId="6C06DBC0" w14:textId="77777777" w:rsidR="00DE06BF" w:rsidRPr="00CE6B0B" w:rsidRDefault="00DE06BF" w:rsidP="00F07FFA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CE6B0B">
              <w:rPr>
                <w:rFonts w:hint="cs"/>
                <w:b/>
                <w:bCs/>
                <w:sz w:val="20"/>
                <w:szCs w:val="20"/>
                <w:rtl/>
              </w:rPr>
              <w:t>مغادرة المؤسسة</w:t>
            </w:r>
          </w:p>
        </w:tc>
      </w:tr>
    </w:tbl>
    <w:p w14:paraId="6EF29152" w14:textId="6B2DA24F" w:rsidR="00D130D5" w:rsidRPr="00D72504" w:rsidRDefault="00D130D5" w:rsidP="00AD0C95">
      <w:pPr>
        <w:bidi/>
        <w:rPr>
          <w:sz w:val="20"/>
          <w:szCs w:val="20"/>
        </w:rPr>
      </w:pPr>
    </w:p>
    <w:sectPr w:rsidR="00D130D5" w:rsidRPr="00D72504" w:rsidSect="0020715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EFDB0" w14:textId="77777777" w:rsidR="008F429E" w:rsidRDefault="008F429E" w:rsidP="00DE06BF">
      <w:pPr>
        <w:spacing w:after="0" w:line="240" w:lineRule="auto"/>
      </w:pPr>
      <w:r>
        <w:separator/>
      </w:r>
    </w:p>
  </w:endnote>
  <w:endnote w:type="continuationSeparator" w:id="0">
    <w:p w14:paraId="16CC4EAB" w14:textId="77777777" w:rsidR="008F429E" w:rsidRDefault="008F429E" w:rsidP="00DE0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2334F" w14:textId="77777777" w:rsidR="008F429E" w:rsidRDefault="008F429E" w:rsidP="00DE06BF">
      <w:pPr>
        <w:spacing w:after="0" w:line="240" w:lineRule="auto"/>
      </w:pPr>
      <w:r>
        <w:separator/>
      </w:r>
    </w:p>
  </w:footnote>
  <w:footnote w:type="continuationSeparator" w:id="0">
    <w:p w14:paraId="41BCE8B3" w14:textId="77777777" w:rsidR="008F429E" w:rsidRDefault="008F429E" w:rsidP="00DE0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FA5E2" w14:textId="77777777" w:rsidR="00D72504" w:rsidRDefault="00D72504" w:rsidP="00D72504">
    <w:pPr>
      <w:pStyle w:val="ListParagraph"/>
      <w:bidi/>
      <w:spacing w:after="0" w:line="360" w:lineRule="auto"/>
      <w:ind w:left="0"/>
      <w:jc w:val="center"/>
      <w:rPr>
        <w:rFonts w:ascii="Times New Roman" w:hAnsi="Times New Roman" w:cs="Arial"/>
        <w:b/>
        <w:bCs/>
        <w:sz w:val="32"/>
        <w:szCs w:val="32"/>
        <w:rtl/>
      </w:rPr>
    </w:pPr>
  </w:p>
  <w:p w14:paraId="727BBE84" w14:textId="008D0DB8" w:rsidR="00D72504" w:rsidRPr="00A360B3" w:rsidRDefault="00D72504" w:rsidP="00F07FFA">
    <w:pPr>
      <w:pStyle w:val="ListParagraph"/>
      <w:bidi/>
      <w:spacing w:after="0" w:line="360" w:lineRule="auto"/>
      <w:ind w:left="0"/>
      <w:jc w:val="center"/>
      <w:rPr>
        <w:rFonts w:ascii="Times New Roman" w:hAnsi="Times New Roman" w:cs="Arial"/>
        <w:b/>
        <w:bCs/>
        <w:sz w:val="32"/>
        <w:szCs w:val="32"/>
        <w:rtl/>
        <w:lang w:bidi="ar-EG"/>
      </w:rPr>
    </w:pPr>
    <w:r w:rsidRPr="00A360B3">
      <w:rPr>
        <w:rFonts w:ascii="Times New Roman" w:hAnsi="Times New Roman" w:cs="Arial"/>
        <w:b/>
        <w:bCs/>
        <w:sz w:val="32"/>
        <w:szCs w:val="32"/>
        <w:rtl/>
      </w:rPr>
      <w:t xml:space="preserve">نموذج استرشادي للجدول الزمني </w:t>
    </w:r>
    <w:r w:rsidRPr="00A360B3">
      <w:rPr>
        <w:rFonts w:ascii="Times New Roman" w:hAnsi="Times New Roman" w:cs="Arial" w:hint="cs"/>
        <w:b/>
        <w:bCs/>
        <w:sz w:val="32"/>
        <w:szCs w:val="32"/>
        <w:rtl/>
        <w:lang w:bidi="ar-EG"/>
      </w:rPr>
      <w:t xml:space="preserve">لزيارة </w:t>
    </w:r>
    <w:r w:rsidR="005D6133">
      <w:rPr>
        <w:rFonts w:ascii="Times New Roman" w:hAnsi="Times New Roman" w:cs="Arial" w:hint="cs"/>
        <w:b/>
        <w:bCs/>
        <w:sz w:val="32"/>
        <w:szCs w:val="32"/>
        <w:rtl/>
        <w:lang w:bidi="ar-EG"/>
      </w:rPr>
      <w:t xml:space="preserve">اعتماد </w:t>
    </w:r>
    <w:r w:rsidR="002D327E">
      <w:rPr>
        <w:rFonts w:ascii="Times New Roman" w:hAnsi="Times New Roman" w:cs="Arial" w:hint="cs"/>
        <w:b/>
        <w:bCs/>
        <w:sz w:val="32"/>
        <w:szCs w:val="32"/>
        <w:rtl/>
        <w:lang w:bidi="ar-EG"/>
      </w:rPr>
      <w:t>برامجي (برنامج)</w:t>
    </w:r>
    <w:r w:rsidR="003B3125">
      <w:rPr>
        <w:rFonts w:ascii="Times New Roman" w:hAnsi="Times New Roman" w:cs="Arial" w:hint="cs"/>
        <w:b/>
        <w:bCs/>
        <w:sz w:val="32"/>
        <w:szCs w:val="32"/>
        <w:rtl/>
        <w:lang w:bidi="ar-EG"/>
      </w:rPr>
      <w:t xml:space="preserve"> </w:t>
    </w:r>
    <w:r w:rsidR="00F07FFA">
      <w:rPr>
        <w:rFonts w:ascii="Times New Roman" w:hAnsi="Times New Roman" w:cs="Arial" w:hint="cs"/>
        <w:b/>
        <w:bCs/>
        <w:sz w:val="32"/>
        <w:szCs w:val="32"/>
        <w:rtl/>
        <w:lang w:bidi="ar-EG"/>
      </w:rPr>
      <w:t>الكيمياء التطبيقية.</w:t>
    </w:r>
  </w:p>
  <w:p w14:paraId="1048D1FB" w14:textId="6B6C7C09" w:rsidR="00D72504" w:rsidRPr="00A360B3" w:rsidRDefault="00D72504" w:rsidP="00F07FFA">
    <w:pPr>
      <w:pStyle w:val="ListParagraph"/>
      <w:bidi/>
      <w:spacing w:after="0" w:line="360" w:lineRule="auto"/>
      <w:ind w:left="0"/>
      <w:rPr>
        <w:rFonts w:ascii="Times New Roman" w:hAnsi="Times New Roman" w:cs="Arial"/>
        <w:b/>
        <w:bCs/>
        <w:sz w:val="32"/>
        <w:szCs w:val="32"/>
        <w:lang w:bidi="ar-EG"/>
      </w:rPr>
    </w:pPr>
    <w:r w:rsidRPr="00A360B3">
      <w:rPr>
        <w:rFonts w:ascii="Times New Roman" w:hAnsi="Times New Roman" w:cs="Arial"/>
        <w:b/>
        <w:bCs/>
        <w:sz w:val="32"/>
        <w:szCs w:val="32"/>
        <w:rtl/>
        <w:lang w:bidi="ar-EG"/>
      </w:rPr>
      <w:t>اسم المؤسسة:</w:t>
    </w:r>
    <w:r w:rsidRPr="00A360B3">
      <w:rPr>
        <w:rFonts w:ascii="Times New Roman" w:hAnsi="Times New Roman" w:cs="Arial" w:hint="cs"/>
        <w:b/>
        <w:bCs/>
        <w:sz w:val="32"/>
        <w:szCs w:val="32"/>
        <w:rtl/>
        <w:lang w:bidi="ar-EG"/>
      </w:rPr>
      <w:t xml:space="preserve"> </w:t>
    </w:r>
    <w:r w:rsidR="00F07FFA">
      <w:rPr>
        <w:rFonts w:ascii="Times New Roman" w:hAnsi="Times New Roman" w:cs="Arial" w:hint="cs"/>
        <w:b/>
        <w:bCs/>
        <w:sz w:val="32"/>
        <w:szCs w:val="32"/>
        <w:rtl/>
        <w:lang w:bidi="ar-EG"/>
      </w:rPr>
      <w:t xml:space="preserve">كلية العلوم </w:t>
    </w:r>
    <w:r w:rsidR="00F07FFA">
      <w:rPr>
        <w:rFonts w:ascii="Times New Roman" w:hAnsi="Times New Roman" w:cs="Arial"/>
        <w:b/>
        <w:bCs/>
        <w:sz w:val="32"/>
        <w:szCs w:val="32"/>
        <w:rtl/>
        <w:lang w:bidi="ar-EG"/>
      </w:rPr>
      <w:t>–</w:t>
    </w:r>
    <w:r w:rsidR="00F07FFA">
      <w:rPr>
        <w:rFonts w:ascii="Times New Roman" w:hAnsi="Times New Roman" w:cs="Arial" w:hint="cs"/>
        <w:b/>
        <w:bCs/>
        <w:sz w:val="32"/>
        <w:szCs w:val="32"/>
        <w:rtl/>
        <w:lang w:bidi="ar-EG"/>
      </w:rPr>
      <w:t xml:space="preserve"> جامعة بنها </w:t>
    </w:r>
    <w:r>
      <w:rPr>
        <w:rFonts w:ascii="Times New Roman" w:hAnsi="Times New Roman" w:cs="Arial" w:hint="cs"/>
        <w:b/>
        <w:bCs/>
        <w:sz w:val="32"/>
        <w:szCs w:val="32"/>
        <w:rtl/>
        <w:lang w:bidi="ar-EG"/>
      </w:rPr>
      <w:t xml:space="preserve">                        </w:t>
    </w:r>
    <w:r w:rsidR="005D6133">
      <w:rPr>
        <w:rFonts w:ascii="Times New Roman" w:hAnsi="Times New Roman" w:cs="Arial" w:hint="cs"/>
        <w:b/>
        <w:bCs/>
        <w:sz w:val="32"/>
        <w:szCs w:val="32"/>
        <w:rtl/>
        <w:lang w:bidi="ar-EG"/>
      </w:rPr>
      <w:t xml:space="preserve">           </w:t>
    </w:r>
    <w:r>
      <w:rPr>
        <w:rFonts w:ascii="Times New Roman" w:hAnsi="Times New Roman" w:cs="Arial" w:hint="cs"/>
        <w:b/>
        <w:bCs/>
        <w:sz w:val="32"/>
        <w:szCs w:val="32"/>
        <w:rtl/>
        <w:lang w:bidi="ar-EG"/>
      </w:rPr>
      <w:t xml:space="preserve">  </w:t>
    </w:r>
    <w:r w:rsidRPr="00A360B3">
      <w:rPr>
        <w:rFonts w:ascii="Times New Roman" w:hAnsi="Times New Roman" w:cs="Arial" w:hint="cs"/>
        <w:b/>
        <w:bCs/>
        <w:sz w:val="32"/>
        <w:szCs w:val="32"/>
        <w:rtl/>
        <w:lang w:bidi="ar-EG"/>
      </w:rPr>
      <w:t xml:space="preserve">تاريخ </w:t>
    </w:r>
    <w:r w:rsidR="00F07FFA" w:rsidRPr="00A360B3">
      <w:rPr>
        <w:rFonts w:ascii="Times New Roman" w:hAnsi="Times New Roman" w:cs="Arial" w:hint="cs"/>
        <w:b/>
        <w:bCs/>
        <w:sz w:val="32"/>
        <w:szCs w:val="32"/>
        <w:rtl/>
        <w:lang w:bidi="ar-EG"/>
      </w:rPr>
      <w:t>الزيارة: 16</w:t>
    </w:r>
    <w:r w:rsidR="00F07FFA">
      <w:rPr>
        <w:rFonts w:ascii="Times New Roman" w:hAnsi="Times New Roman" w:cs="Arial" w:hint="cs"/>
        <w:b/>
        <w:bCs/>
        <w:sz w:val="32"/>
        <w:szCs w:val="32"/>
        <w:rtl/>
        <w:lang w:bidi="ar-EG"/>
      </w:rPr>
      <w:t xml:space="preserve"> ـــــــ 18 فبراير 2025</w:t>
    </w:r>
  </w:p>
  <w:p w14:paraId="54AC3FC2" w14:textId="77777777" w:rsidR="00DE06BF" w:rsidRDefault="00DE06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C0710"/>
    <w:multiLevelType w:val="hybridMultilevel"/>
    <w:tmpl w:val="3DC05544"/>
    <w:lvl w:ilvl="0" w:tplc="93E65B1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62EFE"/>
    <w:multiLevelType w:val="multilevel"/>
    <w:tmpl w:val="1D00C872"/>
    <w:lvl w:ilvl="0">
      <w:start w:val="1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4D8D6EFC"/>
    <w:multiLevelType w:val="multilevel"/>
    <w:tmpl w:val="110409CA"/>
    <w:lvl w:ilvl="0">
      <w:start w:val="2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6D"/>
    <w:rsid w:val="00036F56"/>
    <w:rsid w:val="000B0FAB"/>
    <w:rsid w:val="000C5690"/>
    <w:rsid w:val="00112606"/>
    <w:rsid w:val="001411D8"/>
    <w:rsid w:val="001D78B1"/>
    <w:rsid w:val="0020715F"/>
    <w:rsid w:val="00221161"/>
    <w:rsid w:val="002B4D5D"/>
    <w:rsid w:val="002D327E"/>
    <w:rsid w:val="003163E3"/>
    <w:rsid w:val="00367F78"/>
    <w:rsid w:val="00370A6D"/>
    <w:rsid w:val="00373D2C"/>
    <w:rsid w:val="003B3125"/>
    <w:rsid w:val="0044483F"/>
    <w:rsid w:val="004C3ED0"/>
    <w:rsid w:val="004E2742"/>
    <w:rsid w:val="00577177"/>
    <w:rsid w:val="005973FE"/>
    <w:rsid w:val="005D0E30"/>
    <w:rsid w:val="005D6133"/>
    <w:rsid w:val="00632BFF"/>
    <w:rsid w:val="006C001C"/>
    <w:rsid w:val="006E796D"/>
    <w:rsid w:val="00715B5A"/>
    <w:rsid w:val="008F429E"/>
    <w:rsid w:val="00955BD8"/>
    <w:rsid w:val="00963495"/>
    <w:rsid w:val="00A15A8A"/>
    <w:rsid w:val="00A935A9"/>
    <w:rsid w:val="00AD0C95"/>
    <w:rsid w:val="00BA067B"/>
    <w:rsid w:val="00BC3453"/>
    <w:rsid w:val="00C05365"/>
    <w:rsid w:val="00C572AE"/>
    <w:rsid w:val="00C61265"/>
    <w:rsid w:val="00CE6B0B"/>
    <w:rsid w:val="00D130D5"/>
    <w:rsid w:val="00D305E8"/>
    <w:rsid w:val="00D34C84"/>
    <w:rsid w:val="00D45E69"/>
    <w:rsid w:val="00D72504"/>
    <w:rsid w:val="00D9546A"/>
    <w:rsid w:val="00DE06BF"/>
    <w:rsid w:val="00DE3F64"/>
    <w:rsid w:val="00EA2667"/>
    <w:rsid w:val="00EC7C21"/>
    <w:rsid w:val="00F060FA"/>
    <w:rsid w:val="00F07FFA"/>
    <w:rsid w:val="00F650DD"/>
    <w:rsid w:val="00FA0848"/>
    <w:rsid w:val="00FC482F"/>
    <w:rsid w:val="00FD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12E0"/>
  <w15:docId w15:val="{DE8FDA1A-69D1-48F0-87C4-799BE671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071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20715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E0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6BF"/>
  </w:style>
  <w:style w:type="paragraph" w:styleId="Footer">
    <w:name w:val="footer"/>
    <w:basedOn w:val="Normal"/>
    <w:link w:val="FooterChar"/>
    <w:uiPriority w:val="99"/>
    <w:unhideWhenUsed/>
    <w:rsid w:val="00DE0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SANAA.HRADI@alexmed.edu.eg</dc:creator>
  <cp:keywords/>
  <dc:description/>
  <cp:lastModifiedBy>Doaa</cp:lastModifiedBy>
  <cp:revision>2</cp:revision>
  <dcterms:created xsi:type="dcterms:W3CDTF">2025-02-05T11:56:00Z</dcterms:created>
  <dcterms:modified xsi:type="dcterms:W3CDTF">2025-02-05T11:56:00Z</dcterms:modified>
</cp:coreProperties>
</file>